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E8AB" w14:textId="77777777" w:rsidR="00FB329B" w:rsidRPr="00B27E96" w:rsidRDefault="00FB329B" w:rsidP="002246BA">
      <w:pPr>
        <w:spacing w:before="0" w:beforeAutospacing="0" w:after="0" w:afterAutospacing="0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60D46A" w14:textId="37B94286" w:rsidR="001770FB" w:rsidRPr="00B27E96" w:rsidRDefault="001770FB" w:rsidP="002246BA">
      <w:pPr>
        <w:spacing w:before="0" w:beforeAutospacing="0" w:after="0" w:afterAutospacing="0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</w:t>
      </w:r>
    </w:p>
    <w:p w14:paraId="2FC1B329" w14:textId="3E04511D" w:rsidR="001770FB" w:rsidRPr="00B27E96" w:rsidRDefault="001770FB" w:rsidP="002246BA">
      <w:pPr>
        <w:spacing w:before="0" w:beforeAutospacing="0" w:after="0" w:afterAutospacing="0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постановлению К</w:t>
      </w:r>
      <w:r w:rsidR="00723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омитета</w:t>
      </w:r>
      <w:r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3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Башкортостанской республиканской организации </w:t>
      </w:r>
      <w:r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Профсоюза </w:t>
      </w:r>
    </w:p>
    <w:p w14:paraId="3502FEC4" w14:textId="06097240" w:rsidR="001770FB" w:rsidRPr="00B27E96" w:rsidRDefault="000358FD" w:rsidP="000358FD">
      <w:pPr>
        <w:spacing w:before="0" w:beforeAutospacing="0" w:after="0" w:afterAutospacing="0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2341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bookmarkStart w:id="0" w:name="_GoBack"/>
      <w:bookmarkEnd w:id="0"/>
      <w:r w:rsidR="001770FB"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 </w:t>
      </w:r>
      <w:r w:rsidR="00EF7686"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1770FB"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от </w:t>
      </w:r>
      <w:r w:rsidR="00723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EF7686"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3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апреля</w:t>
      </w:r>
      <w:r w:rsidR="001770FB" w:rsidRPr="00B27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2023 г. </w:t>
      </w:r>
    </w:p>
    <w:p w14:paraId="39C5A817" w14:textId="77777777" w:rsidR="00433F79" w:rsidRPr="00B27E96" w:rsidRDefault="00F01E75" w:rsidP="002246BA">
      <w:pPr>
        <w:spacing w:before="120" w:beforeAutospacing="0" w:after="0" w:afterAutospacing="0"/>
        <w:jc w:val="center"/>
        <w:rPr>
          <w:lang w:val="ru-RU"/>
        </w:rPr>
      </w:pPr>
      <w:r w:rsidRPr="00B27E96">
        <w:rPr>
          <w:b/>
          <w:bCs/>
          <w:sz w:val="36"/>
          <w:szCs w:val="36"/>
          <w:lang w:val="ru-RU"/>
        </w:rPr>
        <w:t>ПОЛИТИКА</w:t>
      </w:r>
      <w:r w:rsidR="00433F79" w:rsidRPr="00B27E96">
        <w:rPr>
          <w:lang w:val="ru-RU"/>
        </w:rPr>
        <w:t xml:space="preserve"> </w:t>
      </w:r>
    </w:p>
    <w:p w14:paraId="35FC065F" w14:textId="1D4DFD27" w:rsidR="00394E9F" w:rsidRPr="00B27E96" w:rsidRDefault="0072338A" w:rsidP="002246BA">
      <w:pPr>
        <w:spacing w:before="120" w:beforeAutospacing="0" w:after="0" w:afterAutospacing="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Башкортостанской республиканской организации </w:t>
      </w:r>
      <w:r w:rsidR="00433F79" w:rsidRPr="00B27E96">
        <w:rPr>
          <w:b/>
          <w:bCs/>
          <w:sz w:val="36"/>
          <w:szCs w:val="36"/>
          <w:lang w:val="ru-RU"/>
        </w:rPr>
        <w:t xml:space="preserve">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="00433F79" w:rsidRPr="00B27E96">
        <w:rPr>
          <w:b/>
          <w:bCs/>
          <w:sz w:val="36"/>
          <w:szCs w:val="36"/>
          <w:lang w:val="ru-RU"/>
        </w:rPr>
        <w:br/>
        <w:t>в отношении</w:t>
      </w:r>
      <w:r w:rsidR="00F01E75" w:rsidRPr="00B27E96">
        <w:rPr>
          <w:b/>
          <w:bCs/>
          <w:sz w:val="36"/>
          <w:szCs w:val="36"/>
          <w:lang w:val="ru-RU"/>
        </w:rPr>
        <w:t xml:space="preserve"> </w:t>
      </w:r>
      <w:r w:rsidR="00433F79" w:rsidRPr="00B27E96">
        <w:rPr>
          <w:b/>
          <w:bCs/>
          <w:sz w:val="36"/>
          <w:szCs w:val="36"/>
          <w:lang w:val="ru-RU"/>
        </w:rPr>
        <w:t>обработки персональных данных</w:t>
      </w:r>
    </w:p>
    <w:p w14:paraId="0DDBB90B" w14:textId="77777777" w:rsidR="0072338A" w:rsidRDefault="000749A4" w:rsidP="0072338A">
      <w:pPr>
        <w:pStyle w:val="a7"/>
        <w:suppressAutoHyphens/>
        <w:spacing w:before="12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B27E96">
        <w:rPr>
          <w:rFonts w:ascii="Times New Roman" w:hAnsi="Times New Roman" w:cs="Times New Roman"/>
          <w:b w:val="0"/>
          <w:i/>
          <w:sz w:val="24"/>
          <w:szCs w:val="24"/>
        </w:rPr>
        <w:t xml:space="preserve">(Утверждена комитетом </w:t>
      </w:r>
      <w:r w:rsidR="0072338A">
        <w:rPr>
          <w:rFonts w:ascii="Times New Roman" w:hAnsi="Times New Roman" w:cs="Times New Roman"/>
          <w:b w:val="0"/>
          <w:i/>
          <w:sz w:val="24"/>
          <w:szCs w:val="24"/>
        </w:rPr>
        <w:t xml:space="preserve">Башкортостанской республиканской организации </w:t>
      </w:r>
    </w:p>
    <w:p w14:paraId="0CC13794" w14:textId="521F7FC1" w:rsidR="000749A4" w:rsidRPr="00B27E96" w:rsidRDefault="000749A4" w:rsidP="0072338A">
      <w:pPr>
        <w:pStyle w:val="a7"/>
        <w:suppressAutoHyphens/>
        <w:spacing w:before="120"/>
        <w:jc w:val="center"/>
        <w:rPr>
          <w:rFonts w:hAnsi="Times New Roman" w:cs="Times New Roman"/>
          <w:b w:val="0"/>
          <w:bCs w:val="0"/>
          <w:sz w:val="24"/>
          <w:szCs w:val="24"/>
        </w:rPr>
      </w:pPr>
      <w:r w:rsidRPr="00B27E96">
        <w:rPr>
          <w:rFonts w:ascii="Times New Roman" w:hAnsi="Times New Roman" w:cs="Times New Roman"/>
          <w:b w:val="0"/>
          <w:i/>
          <w:sz w:val="24"/>
          <w:szCs w:val="24"/>
        </w:rPr>
        <w:t xml:space="preserve">Профсоюза </w:t>
      </w:r>
      <w:r w:rsidR="00C315E9">
        <w:rPr>
          <w:rFonts w:ascii="Times New Roman" w:hAnsi="Times New Roman" w:cs="Times New Roman"/>
          <w:b w:val="0"/>
          <w:i/>
          <w:sz w:val="24"/>
          <w:szCs w:val="24"/>
        </w:rPr>
        <w:t>«11» апреля 2023 года</w:t>
      </w:r>
      <w:r w:rsidR="00EF7686" w:rsidRPr="00B27E96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B27E96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74BD6A79" w14:textId="25A02BE8" w:rsidR="002414EC" w:rsidRPr="00B27E96" w:rsidRDefault="00F01E75" w:rsidP="002246BA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14:paraId="21AA9028" w14:textId="59AEC1B9" w:rsidR="002414EC" w:rsidRPr="00B27E96" w:rsidRDefault="00A86746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1.1. 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Настоящая Политика </w:t>
      </w:r>
      <w:bookmarkStart w:id="1" w:name="_Hlk126759175"/>
      <w:r w:rsidR="0072338A">
        <w:rPr>
          <w:rFonts w:hAnsi="Times New Roman" w:cs="Times New Roman"/>
          <w:sz w:val="28"/>
          <w:szCs w:val="28"/>
          <w:lang w:val="ru-RU"/>
        </w:rPr>
        <w:t xml:space="preserve">Башкортостанской республиканской организации </w:t>
      </w:r>
      <w:r w:rsidR="00433F79" w:rsidRPr="00B27E96">
        <w:rPr>
          <w:rFonts w:hAnsi="Times New Roman" w:cs="Times New Roman"/>
          <w:sz w:val="28"/>
          <w:szCs w:val="28"/>
          <w:lang w:val="ru-RU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bookmarkEnd w:id="1"/>
      <w:r w:rsidR="00433F79" w:rsidRPr="00B27E96">
        <w:rPr>
          <w:rFonts w:hAnsi="Times New Roman" w:cs="Times New Roman"/>
          <w:sz w:val="28"/>
          <w:szCs w:val="28"/>
          <w:lang w:val="ru-RU"/>
        </w:rPr>
        <w:t xml:space="preserve"> в отношении </w:t>
      </w:r>
      <w:r w:rsidR="00B61DE3" w:rsidRPr="00B27E96">
        <w:rPr>
          <w:rFonts w:hAnsi="Times New Roman" w:cs="Times New Roman"/>
          <w:sz w:val="28"/>
          <w:szCs w:val="28"/>
          <w:lang w:val="ru-RU"/>
        </w:rPr>
        <w:t xml:space="preserve">обработки персональных данных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(далее </w:t>
      </w:r>
      <w:r w:rsidR="001770FB" w:rsidRPr="00B27E96">
        <w:rPr>
          <w:rFonts w:hAnsi="Times New Roman" w:cs="Times New Roman"/>
          <w:sz w:val="28"/>
          <w:szCs w:val="28"/>
          <w:lang w:val="ru-RU"/>
        </w:rPr>
        <w:t>–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Политика) разработана во исполнение требований п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2 ч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1 ст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18.1 Федерального закона от 27.07.2006 №</w:t>
      </w:r>
      <w:r w:rsidR="00F01E75" w:rsidRPr="00B27E96">
        <w:rPr>
          <w:rFonts w:hAnsi="Times New Roman" w:cs="Times New Roman"/>
          <w:sz w:val="28"/>
          <w:szCs w:val="28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152-ФЗ «О персональных данных»</w:t>
      </w:r>
      <w:r w:rsidR="001770FB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7690D19" w14:textId="71D1B34E" w:rsidR="002414EC" w:rsidRPr="00B27E96" w:rsidRDefault="00A86746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1.2. 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Политика действует в отношении всех персональных данных, которые </w:t>
      </w:r>
      <w:r w:rsidR="00991EC4" w:rsidRPr="00B27E96">
        <w:rPr>
          <w:rFonts w:hAnsi="Times New Roman" w:cs="Times New Roman"/>
          <w:sz w:val="28"/>
          <w:szCs w:val="28"/>
          <w:lang w:val="ru-RU"/>
        </w:rPr>
        <w:t xml:space="preserve">получает и (или)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обрабатывает</w:t>
      </w:r>
      <w:r w:rsidR="000358FD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338A">
        <w:rPr>
          <w:rFonts w:hAnsi="Times New Roman" w:cs="Times New Roman"/>
          <w:sz w:val="28"/>
          <w:szCs w:val="28"/>
          <w:lang w:val="ru-RU"/>
        </w:rPr>
        <w:t>Башкортостанская</w:t>
      </w:r>
      <w:proofErr w:type="spellEnd"/>
      <w:r w:rsidR="0072338A">
        <w:rPr>
          <w:rFonts w:hAnsi="Times New Roman" w:cs="Times New Roman"/>
          <w:sz w:val="28"/>
          <w:szCs w:val="28"/>
          <w:lang w:val="ru-RU"/>
        </w:rPr>
        <w:t xml:space="preserve"> республиканская организация </w:t>
      </w:r>
      <w:r w:rsidR="00394E9F" w:rsidRPr="00B27E96">
        <w:rPr>
          <w:sz w:val="28"/>
          <w:szCs w:val="28"/>
          <w:lang w:val="ru-RU"/>
        </w:rPr>
        <w:t>Общероссийск</w:t>
      </w:r>
      <w:r w:rsidR="0072338A">
        <w:rPr>
          <w:sz w:val="28"/>
          <w:szCs w:val="28"/>
          <w:lang w:val="ru-RU"/>
        </w:rPr>
        <w:t>ого</w:t>
      </w:r>
      <w:r w:rsidR="00394E9F" w:rsidRPr="00B27E96">
        <w:rPr>
          <w:sz w:val="28"/>
          <w:szCs w:val="28"/>
          <w:lang w:val="ru-RU"/>
        </w:rPr>
        <w:t xml:space="preserve"> профессиональн</w:t>
      </w:r>
      <w:r w:rsidR="0072338A">
        <w:rPr>
          <w:sz w:val="28"/>
          <w:szCs w:val="28"/>
          <w:lang w:val="ru-RU"/>
        </w:rPr>
        <w:t>ого</w:t>
      </w:r>
      <w:r w:rsidR="00394E9F" w:rsidRPr="00B27E96">
        <w:rPr>
          <w:sz w:val="28"/>
          <w:szCs w:val="28"/>
          <w:lang w:val="ru-RU"/>
        </w:rPr>
        <w:t xml:space="preserve"> союз</w:t>
      </w:r>
      <w:r w:rsidR="0072338A">
        <w:rPr>
          <w:sz w:val="28"/>
          <w:szCs w:val="28"/>
          <w:lang w:val="ru-RU"/>
        </w:rPr>
        <w:t>а</w:t>
      </w:r>
      <w:r w:rsidR="00394E9F" w:rsidRPr="00B27E96">
        <w:rPr>
          <w:sz w:val="28"/>
          <w:szCs w:val="28"/>
          <w:lang w:val="ru-RU"/>
        </w:rPr>
        <w:t xml:space="preserve"> работников государственных учреждений и</w:t>
      </w:r>
      <w:r w:rsidR="000749A4" w:rsidRPr="00B27E96">
        <w:rPr>
          <w:sz w:val="28"/>
          <w:szCs w:val="28"/>
          <w:lang w:val="ru-RU"/>
        </w:rPr>
        <w:t xml:space="preserve"> </w:t>
      </w:r>
      <w:r w:rsidR="00394E9F" w:rsidRPr="00B27E96">
        <w:rPr>
          <w:sz w:val="28"/>
          <w:szCs w:val="28"/>
          <w:lang w:val="ru-RU"/>
        </w:rPr>
        <w:t xml:space="preserve">общественного обслуживания Российской Федерации (далее </w:t>
      </w:r>
      <w:r w:rsidR="002E251F" w:rsidRPr="00B27E96">
        <w:rPr>
          <w:sz w:val="28"/>
          <w:szCs w:val="28"/>
          <w:lang w:val="ru-RU"/>
        </w:rPr>
        <w:t>–</w:t>
      </w:r>
      <w:r w:rsidR="00394E9F" w:rsidRPr="00B27E96">
        <w:rPr>
          <w:sz w:val="28"/>
          <w:szCs w:val="28"/>
          <w:lang w:val="ru-RU"/>
        </w:rPr>
        <w:t xml:space="preserve"> Оператор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>, Профсоюз)</w:t>
      </w:r>
      <w:r w:rsidR="00433F79" w:rsidRPr="00B27E96">
        <w:rPr>
          <w:rFonts w:hAnsi="Times New Roman" w:cs="Times New Roman"/>
          <w:sz w:val="28"/>
          <w:szCs w:val="28"/>
          <w:lang w:val="ru-RU"/>
        </w:rPr>
        <w:t xml:space="preserve"> и его организации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04284543" w14:textId="77777777" w:rsidR="002414EC" w:rsidRPr="00B27E96" w:rsidRDefault="00A86746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1.3. 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17F5D244" w14:textId="77886BAE" w:rsidR="002414EC" w:rsidRDefault="00A86746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1.4. 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Во исполнение требований ч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2 ст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18.1 Закона о персональных данных настоящая Политика публикуется в свободном доступе </w:t>
      </w:r>
      <w:r w:rsidR="00433F79" w:rsidRPr="00B27E96">
        <w:rPr>
          <w:rFonts w:hAnsi="Times New Roman" w:cs="Times New Roman"/>
          <w:sz w:val="28"/>
          <w:szCs w:val="28"/>
          <w:lang w:val="ru-RU"/>
        </w:rPr>
        <w:t xml:space="preserve">на </w:t>
      </w:r>
      <w:bookmarkStart w:id="2" w:name="_Hlk127037677"/>
      <w:r w:rsidR="00433F79" w:rsidRPr="00B27E96">
        <w:rPr>
          <w:rFonts w:hAnsi="Times New Roman" w:cs="Times New Roman"/>
          <w:sz w:val="28"/>
          <w:szCs w:val="28"/>
          <w:lang w:val="ru-RU"/>
        </w:rPr>
        <w:t xml:space="preserve">сайте Оператора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в</w:t>
      </w:r>
      <w:r w:rsidR="003C161D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информационно</w:t>
      </w:r>
      <w:r w:rsidR="00C315E9">
        <w:rPr>
          <w:rFonts w:hAnsi="Times New Roman" w:cs="Times New Roman"/>
          <w:sz w:val="28"/>
          <w:szCs w:val="28"/>
          <w:lang w:val="ru-RU"/>
        </w:rPr>
        <w:t>й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сети Интернет</w:t>
      </w:r>
      <w:r w:rsidR="00433F79" w:rsidRPr="00B27E96">
        <w:rPr>
          <w:rFonts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72338A" w:rsidRPr="00196E63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="0072338A" w:rsidRPr="00196E6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72338A" w:rsidRPr="00196E63">
          <w:rPr>
            <w:rStyle w:val="a9"/>
            <w:rFonts w:ascii="Times New Roman" w:hAnsi="Times New Roman" w:cs="Times New Roman"/>
            <w:sz w:val="28"/>
            <w:szCs w:val="28"/>
          </w:rPr>
          <w:t>prgrb</w:t>
        </w:r>
        <w:proofErr w:type="spellEnd"/>
        <w:r w:rsidR="0072338A" w:rsidRPr="00196E63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2338A" w:rsidRPr="00196E63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33F79" w:rsidRPr="00B27E96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2"/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1AFE4FD7" w14:textId="77777777" w:rsidR="0072338A" w:rsidRDefault="0072338A" w:rsidP="003E5583">
      <w:pPr>
        <w:jc w:val="both"/>
        <w:rPr>
          <w:rFonts w:hAnsi="Times New Roman" w:cs="Times New Roman"/>
          <w:sz w:val="28"/>
          <w:szCs w:val="28"/>
          <w:lang w:val="ru-RU"/>
        </w:rPr>
      </w:pPr>
    </w:p>
    <w:p w14:paraId="0D341D5B" w14:textId="77777777" w:rsidR="0035348A" w:rsidRPr="00B27E96" w:rsidRDefault="0035348A" w:rsidP="003E5583">
      <w:pPr>
        <w:jc w:val="both"/>
        <w:rPr>
          <w:rFonts w:hAnsi="Times New Roman" w:cs="Times New Roman"/>
          <w:sz w:val="28"/>
          <w:szCs w:val="28"/>
          <w:lang w:val="ru-RU"/>
        </w:rPr>
      </w:pPr>
    </w:p>
    <w:p w14:paraId="4C9033A6" w14:textId="77777777" w:rsidR="002414EC" w:rsidRPr="00B27E96" w:rsidRDefault="00F01E75" w:rsidP="002246BA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lastRenderedPageBreak/>
        <w:t>2. Термины и принятые сокращения</w:t>
      </w:r>
    </w:p>
    <w:p w14:paraId="531A42F1" w14:textId="747581B1" w:rsidR="002414EC" w:rsidRPr="00B27E96" w:rsidRDefault="00433F79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2.1. 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Персональные данные </w:t>
      </w:r>
      <w:r w:rsidR="006722A8" w:rsidRPr="00B27E96">
        <w:rPr>
          <w:rFonts w:hAnsi="Times New Roman" w:cs="Times New Roman"/>
          <w:sz w:val="28"/>
          <w:szCs w:val="28"/>
          <w:lang w:val="ru-RU"/>
        </w:rPr>
        <w:t xml:space="preserve">(ПД)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– любая информация, относящаяся к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прямо или косвенно определенному или определяемому физическому лицу.</w:t>
      </w:r>
    </w:p>
    <w:p w14:paraId="11D283D8" w14:textId="5AFD6201" w:rsidR="00DF0F00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2.2.</w:t>
      </w:r>
      <w:r w:rsidR="00980461" w:rsidRPr="00B27E96">
        <w:rPr>
          <w:rFonts w:hAnsi="Times New Roman" w:cs="Times New Roman"/>
          <w:sz w:val="28"/>
          <w:szCs w:val="28"/>
          <w:lang w:val="ru-RU"/>
        </w:rPr>
        <w:t> 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Субъект </w:t>
      </w:r>
      <w:r w:rsidR="002202C3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– гражданин Российской Федерации, член Профсоюза, работник Профсоюза</w:t>
      </w:r>
      <w:r w:rsidR="00233BB9" w:rsidRPr="00B27E96">
        <w:rPr>
          <w:rFonts w:hAnsi="Times New Roman" w:cs="Times New Roman"/>
          <w:sz w:val="28"/>
          <w:szCs w:val="28"/>
          <w:lang w:val="ru-RU"/>
        </w:rPr>
        <w:t>,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233BB9" w:rsidRPr="00B27E96">
        <w:rPr>
          <w:rFonts w:hAnsi="Times New Roman" w:cs="Times New Roman"/>
          <w:sz w:val="28"/>
          <w:szCs w:val="28"/>
          <w:lang w:val="ru-RU"/>
        </w:rPr>
        <w:t>его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233BB9" w:rsidRPr="00B27E96">
        <w:rPr>
          <w:rFonts w:hAnsi="Times New Roman" w:cs="Times New Roman"/>
          <w:sz w:val="28"/>
          <w:szCs w:val="28"/>
          <w:lang w:val="ru-RU"/>
        </w:rPr>
        <w:t xml:space="preserve">региональной (межрегиональной), </w:t>
      </w:r>
      <w:r w:rsidRPr="00B27E96">
        <w:rPr>
          <w:rFonts w:hAnsi="Times New Roman" w:cs="Times New Roman"/>
          <w:sz w:val="28"/>
          <w:szCs w:val="28"/>
          <w:lang w:val="ru-RU"/>
        </w:rPr>
        <w:t>территориальной</w:t>
      </w:r>
      <w:r w:rsidR="00233BB9" w:rsidRPr="00B27E96">
        <w:rPr>
          <w:rFonts w:hAnsi="Times New Roman" w:cs="Times New Roman"/>
          <w:sz w:val="28"/>
          <w:szCs w:val="28"/>
          <w:lang w:val="ru-RU"/>
        </w:rPr>
        <w:t xml:space="preserve"> или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первичной профсоюзной организации, ин</w:t>
      </w:r>
      <w:r w:rsidR="005A019E" w:rsidRPr="00B27E96">
        <w:rPr>
          <w:rFonts w:hAnsi="Times New Roman" w:cs="Times New Roman"/>
          <w:sz w:val="28"/>
          <w:szCs w:val="28"/>
          <w:lang w:val="ru-RU"/>
        </w:rPr>
        <w:t>о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е </w:t>
      </w:r>
      <w:r w:rsidR="005A019E" w:rsidRPr="00B27E96">
        <w:rPr>
          <w:rFonts w:hAnsi="Times New Roman" w:cs="Times New Roman"/>
          <w:sz w:val="28"/>
          <w:szCs w:val="28"/>
          <w:lang w:val="ru-RU"/>
        </w:rPr>
        <w:t xml:space="preserve">физическое </w:t>
      </w:r>
      <w:r w:rsidRPr="00B27E96">
        <w:rPr>
          <w:rFonts w:hAnsi="Times New Roman" w:cs="Times New Roman"/>
          <w:sz w:val="28"/>
          <w:szCs w:val="28"/>
          <w:lang w:val="ru-RU"/>
        </w:rPr>
        <w:t>лиц</w:t>
      </w:r>
      <w:r w:rsidR="005A019E" w:rsidRPr="00B27E96">
        <w:rPr>
          <w:rFonts w:hAnsi="Times New Roman" w:cs="Times New Roman"/>
          <w:sz w:val="28"/>
          <w:szCs w:val="28"/>
          <w:lang w:val="ru-RU"/>
        </w:rPr>
        <w:t>о</w:t>
      </w:r>
      <w:r w:rsidRPr="00B27E96">
        <w:rPr>
          <w:rFonts w:hAnsi="Times New Roman" w:cs="Times New Roman"/>
          <w:sz w:val="28"/>
          <w:szCs w:val="28"/>
          <w:lang w:val="ru-RU"/>
        </w:rPr>
        <w:t>, в том числе состоящ</w:t>
      </w:r>
      <w:r w:rsidR="005A019E" w:rsidRPr="00B27E96">
        <w:rPr>
          <w:rFonts w:hAnsi="Times New Roman" w:cs="Times New Roman"/>
          <w:sz w:val="28"/>
          <w:szCs w:val="28"/>
          <w:lang w:val="ru-RU"/>
        </w:rPr>
        <w:t>е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е в договорных отношениях с Профсоюзом </w:t>
      </w:r>
      <w:r w:rsidR="00233BB9" w:rsidRPr="00B27E96">
        <w:rPr>
          <w:rFonts w:hAnsi="Times New Roman" w:cs="Times New Roman"/>
          <w:sz w:val="28"/>
          <w:szCs w:val="28"/>
          <w:lang w:val="ru-RU"/>
        </w:rPr>
        <w:t xml:space="preserve">или 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его </w:t>
      </w:r>
      <w:r w:rsidR="00233BB9" w:rsidRPr="00B27E96">
        <w:rPr>
          <w:rFonts w:hAnsi="Times New Roman" w:cs="Times New Roman"/>
          <w:sz w:val="28"/>
          <w:szCs w:val="28"/>
          <w:lang w:val="ru-RU"/>
        </w:rPr>
        <w:t>организаци</w:t>
      </w:r>
      <w:r w:rsidR="005A019E" w:rsidRPr="00B27E96">
        <w:rPr>
          <w:rFonts w:hAnsi="Times New Roman" w:cs="Times New Roman"/>
          <w:sz w:val="28"/>
          <w:szCs w:val="28"/>
          <w:lang w:val="ru-RU"/>
        </w:rPr>
        <w:t>ей</w:t>
      </w:r>
      <w:r w:rsidR="00233BB9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3186F703" w14:textId="70584C8A" w:rsidR="002414EC" w:rsidRPr="00B27E96" w:rsidRDefault="00433F79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</w:t>
      </w:r>
      <w:r w:rsidR="00DF0F00" w:rsidRPr="00B27E96">
        <w:rPr>
          <w:rFonts w:hAnsi="Times New Roman" w:cs="Times New Roman"/>
          <w:sz w:val="28"/>
          <w:szCs w:val="28"/>
          <w:lang w:val="ru-RU"/>
        </w:rPr>
        <w:t>3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2202C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разрешенные </w:t>
      </w:r>
      <w:r w:rsidR="00AE6B1C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убъектом </w:t>
      </w:r>
      <w:r w:rsidR="002202C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для распространения</w:t>
      </w:r>
      <w:r w:rsidRPr="00B27E96">
        <w:rPr>
          <w:rFonts w:hAnsi="Times New Roman" w:cs="Times New Roman"/>
          <w:sz w:val="28"/>
          <w:szCs w:val="28"/>
          <w:lang w:val="ru-RU"/>
        </w:rPr>
        <w:t>,</w:t>
      </w:r>
      <w:r w:rsidR="000749A4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–</w:t>
      </w:r>
      <w:r w:rsidR="000749A4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это </w:t>
      </w:r>
      <w:r w:rsidR="002202C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к которым 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неограниченному кругу лиц субъектом </w:t>
      </w:r>
      <w:r w:rsidR="002202C3" w:rsidRPr="00B27E96">
        <w:rPr>
          <w:rFonts w:hAnsi="Times New Roman" w:cs="Times New Roman"/>
          <w:sz w:val="28"/>
          <w:szCs w:val="28"/>
          <w:lang w:val="ru-RU"/>
        </w:rPr>
        <w:t xml:space="preserve">ПД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предоставлен 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доступ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путем дачи согласия на 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их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обработку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,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разрешенны</w:t>
      </w:r>
      <w:r w:rsidRPr="00B27E96">
        <w:rPr>
          <w:rFonts w:hAnsi="Times New Roman" w:cs="Times New Roman"/>
          <w:sz w:val="28"/>
          <w:szCs w:val="28"/>
          <w:lang w:val="ru-RU"/>
        </w:rPr>
        <w:t>е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субъектом </w:t>
      </w:r>
      <w:r w:rsidR="002202C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для распространения.</w:t>
      </w:r>
    </w:p>
    <w:p w14:paraId="21BEF14D" w14:textId="0831BCC9" w:rsidR="002414EC" w:rsidRPr="00B27E96" w:rsidRDefault="00433F79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</w:t>
      </w:r>
      <w:r w:rsidR="00DF0F00" w:rsidRPr="00B27E96">
        <w:rPr>
          <w:rFonts w:hAnsi="Times New Roman" w:cs="Times New Roman"/>
          <w:sz w:val="28"/>
          <w:szCs w:val="28"/>
          <w:lang w:val="ru-RU"/>
        </w:rPr>
        <w:t>4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AE6B1C" w:rsidRPr="00B27E96">
        <w:rPr>
          <w:rFonts w:hAnsi="Times New Roman" w:cs="Times New Roman"/>
          <w:sz w:val="28"/>
          <w:szCs w:val="28"/>
          <w:lang w:val="ru-RU"/>
        </w:rPr>
        <w:t>О</w:t>
      </w:r>
      <w:r w:rsidRPr="00B27E96">
        <w:rPr>
          <w:rFonts w:hAnsi="Times New Roman" w:cs="Times New Roman"/>
          <w:sz w:val="28"/>
          <w:szCs w:val="28"/>
          <w:lang w:val="ru-RU"/>
        </w:rPr>
        <w:t>ператоры</w:t>
      </w:r>
      <w:r w:rsidR="00AE6B1C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–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это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юридическ</w:t>
      </w:r>
      <w:r w:rsidRPr="00B27E96">
        <w:rPr>
          <w:rFonts w:hAnsi="Times New Roman" w:cs="Times New Roman"/>
          <w:sz w:val="28"/>
          <w:szCs w:val="28"/>
          <w:lang w:val="ru-RU"/>
        </w:rPr>
        <w:t>ие лица – Профсоюз и его организации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самостоятельно или совместно с другими лицами организующие и (или) осуществляющие обработку </w:t>
      </w:r>
      <w:r w:rsidR="002202C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а также определяющие цели обработки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состав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подлежащих обработке, действия (операции), совершаемые с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17783B2E" w14:textId="57614AF3" w:rsidR="00A26E70" w:rsidRPr="00B27E96" w:rsidRDefault="00433F79" w:rsidP="002246BA">
      <w:pPr>
        <w:spacing w:after="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</w:t>
      </w:r>
      <w:r w:rsidR="00DF0F00" w:rsidRPr="00B27E96">
        <w:rPr>
          <w:rFonts w:hAnsi="Times New Roman" w:cs="Times New Roman"/>
          <w:sz w:val="28"/>
          <w:szCs w:val="28"/>
          <w:lang w:val="ru-RU"/>
        </w:rPr>
        <w:t>5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Обработка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любое действие (операция) или совокупность действий (операций) с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совершаемых с использованием средств автоматизации или без их использования. </w:t>
      </w:r>
    </w:p>
    <w:p w14:paraId="353BEE31" w14:textId="4A8541FD" w:rsidR="002414EC" w:rsidRPr="00B27E96" w:rsidRDefault="00F01E75" w:rsidP="002246BA">
      <w:pPr>
        <w:spacing w:before="0" w:beforeAutospacing="0"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Обработка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 xml:space="preserve">ПД </w:t>
      </w:r>
      <w:r w:rsidRPr="00B27E96">
        <w:rPr>
          <w:rFonts w:hAnsi="Times New Roman" w:cs="Times New Roman"/>
          <w:sz w:val="28"/>
          <w:szCs w:val="28"/>
          <w:lang w:val="ru-RU"/>
        </w:rPr>
        <w:t>включает в себя в том числе:</w:t>
      </w:r>
    </w:p>
    <w:p w14:paraId="572D91C2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сбор;</w:t>
      </w:r>
    </w:p>
    <w:p w14:paraId="0A3DB604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запись;</w:t>
      </w:r>
    </w:p>
    <w:p w14:paraId="7C7C7890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систематизацию;</w:t>
      </w:r>
    </w:p>
    <w:p w14:paraId="4E2A2698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накопление;</w:t>
      </w:r>
    </w:p>
    <w:p w14:paraId="42177FD8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хранение;</w:t>
      </w:r>
    </w:p>
    <w:p w14:paraId="1A904728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уточнение (обновление, изменение);</w:t>
      </w:r>
    </w:p>
    <w:p w14:paraId="2C067A29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извлечение;</w:t>
      </w:r>
    </w:p>
    <w:p w14:paraId="0F894C51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использование;</w:t>
      </w:r>
    </w:p>
    <w:p w14:paraId="2141759A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передачу (предоставление, доступ);</w:t>
      </w:r>
    </w:p>
    <w:p w14:paraId="674954EF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распространение;</w:t>
      </w:r>
    </w:p>
    <w:p w14:paraId="034C3350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обезличивание;</w:t>
      </w:r>
    </w:p>
    <w:p w14:paraId="1D59396A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блокирование;</w:t>
      </w:r>
    </w:p>
    <w:p w14:paraId="02FC5794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удаление;</w:t>
      </w:r>
    </w:p>
    <w:p w14:paraId="25B8787F" w14:textId="77777777" w:rsidR="002414EC" w:rsidRPr="00B27E96" w:rsidRDefault="00F01E75" w:rsidP="002246BA">
      <w:pPr>
        <w:pStyle w:val="ad"/>
        <w:numPr>
          <w:ilvl w:val="0"/>
          <w:numId w:val="16"/>
        </w:numPr>
        <w:spacing w:line="269" w:lineRule="auto"/>
        <w:ind w:hanging="289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уничтожение.</w:t>
      </w:r>
    </w:p>
    <w:p w14:paraId="30F36EAA" w14:textId="6A377FC1" w:rsidR="002414EC" w:rsidRPr="00B27E96" w:rsidRDefault="00433F79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</w:t>
      </w:r>
      <w:r w:rsidR="00DF0F00" w:rsidRPr="00B27E96">
        <w:rPr>
          <w:rFonts w:hAnsi="Times New Roman" w:cs="Times New Roman"/>
          <w:sz w:val="28"/>
          <w:szCs w:val="28"/>
          <w:lang w:val="ru-RU"/>
        </w:rPr>
        <w:t>6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Автоматизированная обработка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обработка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с помощью средств вычислительной техники.</w:t>
      </w:r>
    </w:p>
    <w:p w14:paraId="05E94807" w14:textId="4DDA5454" w:rsidR="002414EC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lastRenderedPageBreak/>
        <w:t xml:space="preserve">2.7.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Предоставление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действия, направленные на</w:t>
      </w:r>
      <w:r w:rsidR="000749A4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раскрытие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 xml:space="preserve">ПД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определенному лицу или определенному кругу лиц.</w:t>
      </w:r>
    </w:p>
    <w:p w14:paraId="617CE6F8" w14:textId="34D5AAD6" w:rsidR="002414EC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2.8. 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Распространение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</w:t>
      </w:r>
      <w:r w:rsidR="000749A4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действия, направленные на</w:t>
      </w:r>
      <w:r w:rsidR="000749A4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раскрытие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неопределенному кругу лиц.</w:t>
      </w:r>
    </w:p>
    <w:p w14:paraId="0FB59B4D" w14:textId="1E07A255" w:rsidR="002414EC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2.9. 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Блокирование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временное прекращение обработки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(за исключением случаев, если обработка необходима для уточнения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).</w:t>
      </w:r>
    </w:p>
    <w:p w14:paraId="45139F55" w14:textId="73278DF5" w:rsidR="002414EC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2.10. 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Уничтожение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действия, в результате которых становится невозможным восстановить содержание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в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информационной системе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 (или) в результате которых уничтожаются материальные носители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1CD448DD" w14:textId="00901542" w:rsidR="002414EC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2.11. 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Обезличивание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действия, в результате которых становится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невозможным без использования дополнительной информации определить принадлежность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конкретному субъекту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5B30C4F1" w14:textId="472819C8" w:rsidR="002414EC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2.1</w:t>
      </w:r>
      <w:r w:rsidR="005A019E" w:rsidRPr="00B27E96">
        <w:rPr>
          <w:rFonts w:hAnsi="Times New Roman" w:cs="Times New Roman"/>
          <w:sz w:val="28"/>
          <w:szCs w:val="28"/>
          <w:lang w:val="ru-RU"/>
        </w:rPr>
        <w:t>2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Трансграничная передача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передача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79003E91" w14:textId="4B6423B4" w:rsidR="002414EC" w:rsidRPr="00B27E96" w:rsidRDefault="00DF0F0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2.1</w:t>
      </w:r>
      <w:r w:rsidR="005A019E" w:rsidRPr="00B27E96">
        <w:rPr>
          <w:rFonts w:hAnsi="Times New Roman" w:cs="Times New Roman"/>
          <w:sz w:val="28"/>
          <w:szCs w:val="28"/>
          <w:lang w:val="ru-RU"/>
        </w:rPr>
        <w:t>3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Защита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– деятельность, направленная на</w:t>
      </w:r>
      <w:r w:rsidR="000749A4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предотвращение утечки защищаемых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несанкционированных и непреднамеренных воздействий на защищаемые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22366256" w14:textId="1BFFE602" w:rsidR="005A019E" w:rsidRPr="00B27E96" w:rsidRDefault="005A019E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2.14.</w:t>
      </w:r>
      <w:r w:rsidR="00D366BE" w:rsidRPr="00B27E96">
        <w:rPr>
          <w:rFonts w:hAnsi="Times New Roman" w:cs="Times New Roman"/>
          <w:sz w:val="28"/>
          <w:szCs w:val="28"/>
          <w:lang w:val="ru-RU"/>
        </w:rPr>
        <w:t> 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Информационная система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– совокупность содержащихся в базах данных </w:t>
      </w:r>
      <w:r w:rsidR="00A26E70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и обеспечивающих их обработку, информационных технологий и технических средств.</w:t>
      </w:r>
    </w:p>
    <w:p w14:paraId="1B674EC4" w14:textId="7F9FD643" w:rsidR="005A019E" w:rsidRPr="00B27E96" w:rsidRDefault="005A019E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2.15. Веб-сайт – совокупность графических и информационных материалов, а также программ для ЭВМ и баз данных, обеспечивающих их доступность в информационно-телекоммуникационной сети Интернет.</w:t>
      </w:r>
    </w:p>
    <w:p w14:paraId="010D9AAC" w14:textId="01AD8322" w:rsidR="00A26E70" w:rsidRPr="00B27E96" w:rsidRDefault="00A26E70" w:rsidP="002246BA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t>3. Цели обработки персональных данных</w:t>
      </w:r>
    </w:p>
    <w:p w14:paraId="7A2037DC" w14:textId="616FDC93" w:rsidR="00771FCB" w:rsidRPr="00B27E96" w:rsidRDefault="00771FCB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3.1. Обработке подлежат только </w:t>
      </w:r>
      <w:bookmarkStart w:id="3" w:name="_Hlk127046084"/>
      <w:r w:rsidRPr="00B27E96">
        <w:rPr>
          <w:rFonts w:hAnsi="Times New Roman" w:cs="Times New Roman"/>
          <w:sz w:val="28"/>
          <w:szCs w:val="28"/>
          <w:lang w:val="ru-RU"/>
        </w:rPr>
        <w:t>ПД</w:t>
      </w:r>
      <w:bookmarkEnd w:id="3"/>
      <w:r w:rsidRPr="00B27E96">
        <w:rPr>
          <w:rFonts w:hAnsi="Times New Roman" w:cs="Times New Roman"/>
          <w:sz w:val="28"/>
          <w:szCs w:val="28"/>
          <w:lang w:val="ru-RU"/>
        </w:rPr>
        <w:t>, которые отвечают целям их обработки.</w:t>
      </w:r>
    </w:p>
    <w:p w14:paraId="410BF991" w14:textId="6A8B168F" w:rsidR="00771FCB" w:rsidRPr="00B27E96" w:rsidRDefault="00771FCB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3.2. Обработка ПД осуществляется </w:t>
      </w:r>
      <w:r w:rsidR="00331628" w:rsidRPr="00B27E96">
        <w:rPr>
          <w:rFonts w:hAnsi="Times New Roman" w:cs="Times New Roman"/>
          <w:sz w:val="28"/>
          <w:szCs w:val="28"/>
          <w:lang w:val="ru-RU"/>
        </w:rPr>
        <w:t xml:space="preserve">Операторами </w:t>
      </w:r>
      <w:r w:rsidRPr="00B27E96">
        <w:rPr>
          <w:rFonts w:hAnsi="Times New Roman" w:cs="Times New Roman"/>
          <w:sz w:val="28"/>
          <w:szCs w:val="28"/>
          <w:lang w:val="ru-RU"/>
        </w:rPr>
        <w:t>в целях:</w:t>
      </w:r>
    </w:p>
    <w:p w14:paraId="3DB727C9" w14:textId="48C5086C" w:rsidR="005626AB" w:rsidRPr="00B27E96" w:rsidRDefault="00121E24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  <w:szCs w:val="28"/>
        </w:rPr>
        <w:t>реализации предмета, целей и задач</w:t>
      </w:r>
      <w:r w:rsidR="003C33B1" w:rsidRPr="00B27E96">
        <w:rPr>
          <w:sz w:val="28"/>
          <w:szCs w:val="28"/>
        </w:rPr>
        <w:t xml:space="preserve"> деятельности Профсоюза и его организаций</w:t>
      </w:r>
      <w:r w:rsidRPr="00B27E96">
        <w:rPr>
          <w:sz w:val="28"/>
          <w:szCs w:val="28"/>
        </w:rPr>
        <w:t>, определенных</w:t>
      </w:r>
      <w:r w:rsidR="00771FCB" w:rsidRPr="00B27E96">
        <w:rPr>
          <w:sz w:val="28"/>
          <w:szCs w:val="28"/>
        </w:rPr>
        <w:t xml:space="preserve"> Уставом</w:t>
      </w:r>
      <w:r w:rsidR="00922DC1" w:rsidRPr="00B27E96">
        <w:rPr>
          <w:sz w:val="28"/>
          <w:szCs w:val="28"/>
        </w:rPr>
        <w:t xml:space="preserve"> </w:t>
      </w:r>
      <w:r w:rsidR="00771FCB" w:rsidRPr="00B27E96">
        <w:rPr>
          <w:sz w:val="28"/>
          <w:szCs w:val="28"/>
        </w:rPr>
        <w:t>Профсоюза</w:t>
      </w:r>
      <w:r w:rsidR="00E05C32" w:rsidRPr="00B27E96">
        <w:rPr>
          <w:sz w:val="28"/>
          <w:szCs w:val="28"/>
        </w:rPr>
        <w:t xml:space="preserve"> и</w:t>
      </w:r>
      <w:r w:rsidRPr="00B27E96">
        <w:rPr>
          <w:sz w:val="28"/>
          <w:szCs w:val="28"/>
        </w:rPr>
        <w:t xml:space="preserve"> </w:t>
      </w:r>
      <w:r w:rsidR="00922DC1" w:rsidRPr="00B27E96">
        <w:rPr>
          <w:sz w:val="28"/>
          <w:szCs w:val="28"/>
        </w:rPr>
        <w:t xml:space="preserve">иными нормативными документами Профсоюза </w:t>
      </w:r>
      <w:r w:rsidR="00E05C32" w:rsidRPr="00B27E96">
        <w:rPr>
          <w:sz w:val="28"/>
          <w:szCs w:val="28"/>
        </w:rPr>
        <w:t>(</w:t>
      </w:r>
      <w:r w:rsidR="00922DC1" w:rsidRPr="00B27E96">
        <w:rPr>
          <w:sz w:val="28"/>
          <w:szCs w:val="28"/>
        </w:rPr>
        <w:t>его организаций</w:t>
      </w:r>
      <w:r w:rsidR="00E05C32" w:rsidRPr="00B27E96">
        <w:rPr>
          <w:sz w:val="28"/>
          <w:szCs w:val="28"/>
        </w:rPr>
        <w:t>)</w:t>
      </w:r>
      <w:r w:rsidRPr="00B27E96">
        <w:rPr>
          <w:sz w:val="28"/>
          <w:szCs w:val="28"/>
        </w:rPr>
        <w:t>, в том числе представительство</w:t>
      </w:r>
      <w:r w:rsidR="00E05C32" w:rsidRPr="00B27E96">
        <w:rPr>
          <w:sz w:val="28"/>
          <w:szCs w:val="28"/>
        </w:rPr>
        <w:t xml:space="preserve"> и</w:t>
      </w:r>
      <w:r w:rsidRPr="00B27E96">
        <w:rPr>
          <w:sz w:val="28"/>
          <w:szCs w:val="28"/>
        </w:rPr>
        <w:t xml:space="preserve"> защита индивидуальных и коллективных социальн</w:t>
      </w:r>
      <w:r w:rsidR="00C113BD" w:rsidRPr="00B27E96">
        <w:rPr>
          <w:sz w:val="28"/>
          <w:szCs w:val="28"/>
        </w:rPr>
        <w:t xml:space="preserve">ых, </w:t>
      </w:r>
      <w:r w:rsidRPr="00B27E96">
        <w:rPr>
          <w:sz w:val="28"/>
          <w:szCs w:val="28"/>
        </w:rPr>
        <w:t xml:space="preserve">трудовых прав, </w:t>
      </w:r>
      <w:r w:rsidR="00E05C32" w:rsidRPr="00B27E96">
        <w:rPr>
          <w:sz w:val="28"/>
          <w:szCs w:val="28"/>
        </w:rPr>
        <w:t xml:space="preserve">а также </w:t>
      </w:r>
      <w:r w:rsidRPr="00B27E96">
        <w:rPr>
          <w:sz w:val="28"/>
          <w:szCs w:val="28"/>
        </w:rPr>
        <w:t xml:space="preserve">профессиональных, </w:t>
      </w:r>
      <w:r w:rsidR="00C113BD" w:rsidRPr="00B27E96">
        <w:rPr>
          <w:sz w:val="28"/>
          <w:szCs w:val="28"/>
        </w:rPr>
        <w:t>служебных</w:t>
      </w:r>
      <w:r w:rsidRPr="00B27E96">
        <w:rPr>
          <w:sz w:val="28"/>
          <w:szCs w:val="28"/>
        </w:rPr>
        <w:t xml:space="preserve">, </w:t>
      </w:r>
      <w:r w:rsidRPr="00B27E96">
        <w:rPr>
          <w:sz w:val="28"/>
          <w:szCs w:val="28"/>
        </w:rPr>
        <w:lastRenderedPageBreak/>
        <w:t xml:space="preserve">экономических и социальных интересов членов Профсоюза в вопросах занятости, прохождения службы, трудовых отношений, условий оплаты и охраны труда, </w:t>
      </w:r>
      <w:r w:rsidR="00E05C32" w:rsidRPr="00B27E96">
        <w:rPr>
          <w:sz w:val="28"/>
          <w:szCs w:val="28"/>
        </w:rPr>
        <w:t>установления и предоставления</w:t>
      </w:r>
      <w:r w:rsidRPr="00B27E96">
        <w:rPr>
          <w:sz w:val="28"/>
          <w:szCs w:val="28"/>
        </w:rPr>
        <w:t xml:space="preserve"> социальных гарантий</w:t>
      </w:r>
      <w:r w:rsidR="00771FCB" w:rsidRPr="00B27E96">
        <w:rPr>
          <w:sz w:val="28"/>
          <w:szCs w:val="28"/>
        </w:rPr>
        <w:t>;</w:t>
      </w:r>
    </w:p>
    <w:p w14:paraId="516129CC" w14:textId="5E37A86E" w:rsidR="00C113BD" w:rsidRPr="00B27E96" w:rsidRDefault="00C113BD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принятия в члены Профсоюза;</w:t>
      </w:r>
    </w:p>
    <w:p w14:paraId="4C41C5EE" w14:textId="737B2DB4" w:rsidR="00A26E70" w:rsidRPr="00B27E96" w:rsidRDefault="00A26E70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регулировани</w:t>
      </w:r>
      <w:r w:rsidR="00AE6B1C" w:rsidRPr="00B27E96">
        <w:rPr>
          <w:sz w:val="28"/>
        </w:rPr>
        <w:t>я</w:t>
      </w:r>
      <w:r w:rsidRPr="00B27E96">
        <w:rPr>
          <w:sz w:val="28"/>
        </w:rPr>
        <w:t xml:space="preserve"> трудовых отношений с работниками </w:t>
      </w:r>
      <w:r w:rsidR="00AE6B1C" w:rsidRPr="00B27E96">
        <w:rPr>
          <w:sz w:val="28"/>
        </w:rPr>
        <w:t>Операторов</w:t>
      </w:r>
      <w:r w:rsidRPr="00B27E96">
        <w:rPr>
          <w:sz w:val="28"/>
        </w:rPr>
        <w:t>, в том числе ведени</w:t>
      </w:r>
      <w:r w:rsidR="00AE6B1C" w:rsidRPr="00B27E96">
        <w:rPr>
          <w:sz w:val="28"/>
        </w:rPr>
        <w:t>я</w:t>
      </w:r>
      <w:r w:rsidRPr="00B27E96">
        <w:rPr>
          <w:sz w:val="28"/>
        </w:rPr>
        <w:t xml:space="preserve"> кадрового </w:t>
      </w:r>
      <w:r w:rsidR="00AE6B1C" w:rsidRPr="00B27E96">
        <w:rPr>
          <w:sz w:val="28"/>
        </w:rPr>
        <w:t>делопроизводства</w:t>
      </w:r>
      <w:r w:rsidRPr="00B27E96">
        <w:rPr>
          <w:sz w:val="28"/>
        </w:rPr>
        <w:t>, учет</w:t>
      </w:r>
      <w:r w:rsidR="00AE6B1C" w:rsidRPr="00B27E96">
        <w:rPr>
          <w:sz w:val="28"/>
        </w:rPr>
        <w:t>а</w:t>
      </w:r>
      <w:r w:rsidRPr="00B27E96">
        <w:rPr>
          <w:sz w:val="28"/>
        </w:rPr>
        <w:t xml:space="preserve"> рабочего времени</w:t>
      </w:r>
      <w:r w:rsidR="003C33B1" w:rsidRPr="00B27E96">
        <w:rPr>
          <w:sz w:val="28"/>
        </w:rPr>
        <w:t xml:space="preserve"> и времени отдыха</w:t>
      </w:r>
      <w:r w:rsidRPr="00B27E96">
        <w:rPr>
          <w:sz w:val="28"/>
        </w:rPr>
        <w:t xml:space="preserve">, </w:t>
      </w:r>
      <w:r w:rsidR="00982C20" w:rsidRPr="00B27E96">
        <w:rPr>
          <w:sz w:val="28"/>
        </w:rPr>
        <w:t xml:space="preserve">оформления командировок, организации режима дистанционной (удаленной) работы, </w:t>
      </w:r>
      <w:r w:rsidR="003C33B1" w:rsidRPr="00B27E96">
        <w:rPr>
          <w:sz w:val="28"/>
        </w:rPr>
        <w:t xml:space="preserve">разрешения трудовых споров, </w:t>
      </w:r>
      <w:r w:rsidRPr="00B27E96">
        <w:rPr>
          <w:sz w:val="28"/>
        </w:rPr>
        <w:t>расчет</w:t>
      </w:r>
      <w:r w:rsidR="00AE6B1C" w:rsidRPr="00B27E96">
        <w:rPr>
          <w:sz w:val="28"/>
        </w:rPr>
        <w:t>а</w:t>
      </w:r>
      <w:r w:rsidRPr="00B27E96">
        <w:rPr>
          <w:sz w:val="28"/>
        </w:rPr>
        <w:t xml:space="preserve"> </w:t>
      </w:r>
      <w:r w:rsidR="00982C20" w:rsidRPr="00B27E96">
        <w:rPr>
          <w:sz w:val="28"/>
        </w:rPr>
        <w:t xml:space="preserve">и выплаты </w:t>
      </w:r>
      <w:r w:rsidRPr="00B27E96">
        <w:rPr>
          <w:sz w:val="28"/>
        </w:rPr>
        <w:t xml:space="preserve">заработной платы, </w:t>
      </w:r>
      <w:r w:rsidR="003C33B1" w:rsidRPr="00B27E96">
        <w:rPr>
          <w:sz w:val="28"/>
        </w:rPr>
        <w:t xml:space="preserve">осуществления прочих выплат и предоставления налоговых вычетов, </w:t>
      </w:r>
      <w:r w:rsidRPr="00B27E96">
        <w:rPr>
          <w:sz w:val="28"/>
        </w:rPr>
        <w:t>ведени</w:t>
      </w:r>
      <w:r w:rsidR="00AE6B1C" w:rsidRPr="00B27E96">
        <w:rPr>
          <w:sz w:val="28"/>
        </w:rPr>
        <w:t>я</w:t>
      </w:r>
      <w:r w:rsidRPr="00B27E96">
        <w:rPr>
          <w:sz w:val="28"/>
        </w:rPr>
        <w:t xml:space="preserve"> </w:t>
      </w:r>
      <w:r w:rsidR="00982C20" w:rsidRPr="00B27E96">
        <w:rPr>
          <w:sz w:val="28"/>
        </w:rPr>
        <w:t xml:space="preserve">бухгалтерского и </w:t>
      </w:r>
      <w:r w:rsidRPr="00B27E96">
        <w:rPr>
          <w:sz w:val="28"/>
        </w:rPr>
        <w:t xml:space="preserve">налогового учета, </w:t>
      </w:r>
      <w:r w:rsidR="00982C20" w:rsidRPr="00B27E96">
        <w:rPr>
          <w:sz w:val="28"/>
        </w:rPr>
        <w:t>организаци</w:t>
      </w:r>
      <w:r w:rsidR="00D41ADB" w:rsidRPr="00B27E96">
        <w:rPr>
          <w:sz w:val="28"/>
        </w:rPr>
        <w:t>и</w:t>
      </w:r>
      <w:r w:rsidR="00982C20" w:rsidRPr="00B27E96">
        <w:rPr>
          <w:sz w:val="28"/>
        </w:rPr>
        <w:t xml:space="preserve"> предоставления банковских карт для личного и (или) служебного пользования, </w:t>
      </w:r>
      <w:r w:rsidRPr="00B27E96">
        <w:rPr>
          <w:sz w:val="28"/>
        </w:rPr>
        <w:t>ведени</w:t>
      </w:r>
      <w:r w:rsidR="00AE6B1C" w:rsidRPr="00B27E96">
        <w:rPr>
          <w:sz w:val="28"/>
        </w:rPr>
        <w:t>я</w:t>
      </w:r>
      <w:r w:rsidRPr="00B27E96">
        <w:rPr>
          <w:sz w:val="28"/>
        </w:rPr>
        <w:t xml:space="preserve"> воинского учета, архивно</w:t>
      </w:r>
      <w:r w:rsidR="00AE6B1C" w:rsidRPr="00B27E96">
        <w:rPr>
          <w:sz w:val="28"/>
        </w:rPr>
        <w:t>го</w:t>
      </w:r>
      <w:r w:rsidRPr="00B27E96">
        <w:rPr>
          <w:sz w:val="28"/>
        </w:rPr>
        <w:t xml:space="preserve"> хранени</w:t>
      </w:r>
      <w:r w:rsidR="00AE6B1C" w:rsidRPr="00B27E96">
        <w:rPr>
          <w:sz w:val="28"/>
        </w:rPr>
        <w:t>я</w:t>
      </w:r>
      <w:r w:rsidRPr="00B27E96">
        <w:rPr>
          <w:spacing w:val="-1"/>
          <w:sz w:val="28"/>
        </w:rPr>
        <w:t xml:space="preserve"> </w:t>
      </w:r>
      <w:r w:rsidRPr="00B27E96">
        <w:rPr>
          <w:sz w:val="28"/>
        </w:rPr>
        <w:t>данных</w:t>
      </w:r>
      <w:r w:rsidR="002A7439" w:rsidRPr="00B27E96">
        <w:rPr>
          <w:sz w:val="28"/>
        </w:rPr>
        <w:t xml:space="preserve">, </w:t>
      </w:r>
      <w:r w:rsidR="00D41ADB" w:rsidRPr="00B27E96">
        <w:rPr>
          <w:sz w:val="28"/>
        </w:rPr>
        <w:t xml:space="preserve">привлечения и отбора кандидатов на работу у Операторов, содействия в трудоустройстве, получении образования и карьерном росте, </w:t>
      </w:r>
      <w:r w:rsidR="002A7439" w:rsidRPr="00B27E96">
        <w:rPr>
          <w:sz w:val="28"/>
        </w:rPr>
        <w:t>представлени</w:t>
      </w:r>
      <w:r w:rsidR="00D41ADB" w:rsidRPr="00B27E96">
        <w:rPr>
          <w:sz w:val="28"/>
        </w:rPr>
        <w:t>я</w:t>
      </w:r>
      <w:r w:rsidR="002A7439" w:rsidRPr="00B27E96">
        <w:rPr>
          <w:sz w:val="28"/>
        </w:rPr>
        <w:t xml:space="preserve"> предусмотренных законодательством сведений в </w:t>
      </w:r>
      <w:bookmarkStart w:id="4" w:name="_Hlk127097269"/>
      <w:r w:rsidR="002A7439" w:rsidRPr="00B27E96">
        <w:rPr>
          <w:sz w:val="28"/>
        </w:rPr>
        <w:t>Фонд пенсионного и социального страхования Российской Федерации (его региональные отделения)</w:t>
      </w:r>
      <w:bookmarkEnd w:id="4"/>
      <w:r w:rsidR="002A7439" w:rsidRPr="00B27E96">
        <w:rPr>
          <w:sz w:val="28"/>
        </w:rPr>
        <w:t xml:space="preserve">, Фонд обязательного медицинского страхования, а также в </w:t>
      </w:r>
      <w:r w:rsidR="00D41ADB" w:rsidRPr="00B27E96">
        <w:rPr>
          <w:sz w:val="28"/>
        </w:rPr>
        <w:t xml:space="preserve">уполномоченные </w:t>
      </w:r>
      <w:r w:rsidR="002A7439" w:rsidRPr="00B27E96">
        <w:rPr>
          <w:sz w:val="28"/>
        </w:rPr>
        <w:t>органы государственной власти</w:t>
      </w:r>
      <w:r w:rsidRPr="00B27E96">
        <w:rPr>
          <w:sz w:val="28"/>
        </w:rPr>
        <w:t>;</w:t>
      </w:r>
    </w:p>
    <w:p w14:paraId="12531C0C" w14:textId="192BFAF2" w:rsidR="00A26E70" w:rsidRPr="00B27E96" w:rsidRDefault="00A26E70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предоставлени</w:t>
      </w:r>
      <w:r w:rsidR="00D55196" w:rsidRPr="00B27E96">
        <w:rPr>
          <w:sz w:val="28"/>
        </w:rPr>
        <w:t>я</w:t>
      </w:r>
      <w:r w:rsidRPr="00B27E96">
        <w:rPr>
          <w:sz w:val="28"/>
        </w:rPr>
        <w:t xml:space="preserve"> работникам </w:t>
      </w:r>
      <w:r w:rsidR="002A7439" w:rsidRPr="00B27E96">
        <w:rPr>
          <w:sz w:val="28"/>
        </w:rPr>
        <w:t xml:space="preserve">Операторов </w:t>
      </w:r>
      <w:r w:rsidRPr="00B27E96">
        <w:rPr>
          <w:sz w:val="28"/>
        </w:rPr>
        <w:t>и членам Профсоюза дополнительных гарантий и компенсаций</w:t>
      </w:r>
      <w:r w:rsidR="005B191D" w:rsidRPr="00B27E96">
        <w:rPr>
          <w:sz w:val="28"/>
        </w:rPr>
        <w:t xml:space="preserve"> (награждение, премирование, материальная помощь, финансовая помощь и т.д.)</w:t>
      </w:r>
      <w:r w:rsidRPr="00B27E96">
        <w:rPr>
          <w:sz w:val="28"/>
        </w:rPr>
        <w:t xml:space="preserve">, в том числе </w:t>
      </w:r>
      <w:r w:rsidR="00AB3B46" w:rsidRPr="00B27E96">
        <w:rPr>
          <w:sz w:val="28"/>
        </w:rPr>
        <w:t xml:space="preserve">организации отдыха, оздоровления, санаторно-курортного лечения, </w:t>
      </w:r>
      <w:r w:rsidRPr="00B27E96">
        <w:rPr>
          <w:sz w:val="28"/>
        </w:rPr>
        <w:t>добровольного медицинского страхования и других видов социального</w:t>
      </w:r>
      <w:r w:rsidRPr="00B27E96">
        <w:rPr>
          <w:spacing w:val="-2"/>
          <w:sz w:val="28"/>
        </w:rPr>
        <w:t xml:space="preserve"> </w:t>
      </w:r>
      <w:r w:rsidRPr="00B27E96">
        <w:rPr>
          <w:sz w:val="28"/>
        </w:rPr>
        <w:t>обеспечения;</w:t>
      </w:r>
    </w:p>
    <w:p w14:paraId="606664C5" w14:textId="166F741A" w:rsidR="00A26E70" w:rsidRPr="00B27E96" w:rsidRDefault="00A26E70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сбор</w:t>
      </w:r>
      <w:r w:rsidR="00D55196" w:rsidRPr="00B27E96">
        <w:rPr>
          <w:sz w:val="28"/>
        </w:rPr>
        <w:t>а</w:t>
      </w:r>
      <w:r w:rsidRPr="00B27E96">
        <w:rPr>
          <w:sz w:val="28"/>
        </w:rPr>
        <w:t xml:space="preserve"> статистической информации о членах </w:t>
      </w:r>
      <w:r w:rsidR="00D55196" w:rsidRPr="00B27E96">
        <w:rPr>
          <w:sz w:val="28"/>
        </w:rPr>
        <w:t>Профсоюза</w:t>
      </w:r>
      <w:r w:rsidRPr="00B27E96">
        <w:rPr>
          <w:sz w:val="28"/>
        </w:rPr>
        <w:t xml:space="preserve"> в целях организации</w:t>
      </w:r>
      <w:r w:rsidR="00D55196" w:rsidRPr="00B27E96">
        <w:rPr>
          <w:sz w:val="28"/>
        </w:rPr>
        <w:t xml:space="preserve"> ее</w:t>
      </w:r>
      <w:r w:rsidRPr="00B27E96">
        <w:rPr>
          <w:sz w:val="28"/>
        </w:rPr>
        <w:t xml:space="preserve"> автоматизированного и неавтоматизированного учета;</w:t>
      </w:r>
    </w:p>
    <w:p w14:paraId="732D457A" w14:textId="210797A2" w:rsidR="00D55196" w:rsidRPr="00B27E96" w:rsidRDefault="00D55196" w:rsidP="002246BA">
      <w:pPr>
        <w:pStyle w:val="aa"/>
        <w:numPr>
          <w:ilvl w:val="0"/>
          <w:numId w:val="17"/>
        </w:numPr>
        <w:shd w:val="clear" w:color="auto" w:fill="FFFFFF"/>
        <w:tabs>
          <w:tab w:val="left" w:pos="1418"/>
        </w:tabs>
        <w:spacing w:before="0" w:beforeAutospacing="0" w:after="0" w:afterAutospacing="0"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сбор</w:t>
      </w:r>
      <w:r w:rsidR="00D41ADB" w:rsidRPr="00B27E96">
        <w:rPr>
          <w:sz w:val="28"/>
          <w:szCs w:val="28"/>
        </w:rPr>
        <w:t>а</w:t>
      </w:r>
      <w:r w:rsidRPr="00B27E96">
        <w:rPr>
          <w:sz w:val="28"/>
          <w:szCs w:val="28"/>
        </w:rPr>
        <w:t xml:space="preserve"> и обработк</w:t>
      </w:r>
      <w:r w:rsidR="00D41ADB" w:rsidRPr="00B27E96">
        <w:rPr>
          <w:sz w:val="28"/>
          <w:szCs w:val="28"/>
        </w:rPr>
        <w:t>и</w:t>
      </w:r>
      <w:r w:rsidRPr="00B27E96">
        <w:rPr>
          <w:sz w:val="28"/>
          <w:szCs w:val="28"/>
        </w:rPr>
        <w:t xml:space="preserve"> обезличенных данных о посетителях веб-сайтов Операторов (в т.ч. файлов «</w:t>
      </w:r>
      <w:proofErr w:type="spellStart"/>
      <w:r w:rsidRPr="00B27E96">
        <w:rPr>
          <w:sz w:val="28"/>
          <w:szCs w:val="28"/>
        </w:rPr>
        <w:t>cookie</w:t>
      </w:r>
      <w:proofErr w:type="spellEnd"/>
      <w:r w:rsidRPr="00B27E96">
        <w:rPr>
          <w:sz w:val="28"/>
          <w:szCs w:val="28"/>
        </w:rPr>
        <w:t>») с помощью сервисов интернет-статистики (Яндекс Метрика, Гугл Аналитика и других)</w:t>
      </w:r>
      <w:r w:rsidR="00D41ADB" w:rsidRPr="00B27E96">
        <w:rPr>
          <w:sz w:val="28"/>
          <w:szCs w:val="28"/>
        </w:rPr>
        <w:t>;</w:t>
      </w:r>
    </w:p>
    <w:p w14:paraId="36994892" w14:textId="442AB5B1" w:rsidR="005B191D" w:rsidRPr="00B27E96" w:rsidRDefault="005B191D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обеспечения участия членов Профсоюза и иных лиц (в том числе в рамках международного сотрудничества) в мероприятиях, организуемых Операторами (</w:t>
      </w:r>
      <w:r w:rsidR="00471EEF" w:rsidRPr="00B27E96">
        <w:rPr>
          <w:sz w:val="28"/>
        </w:rPr>
        <w:t xml:space="preserve">съезды, конференции, заседания выборных органов, </w:t>
      </w:r>
      <w:r w:rsidRPr="00B27E96">
        <w:rPr>
          <w:sz w:val="28"/>
        </w:rPr>
        <w:t>форумы, семинары, совещания и т.д.);</w:t>
      </w:r>
    </w:p>
    <w:p w14:paraId="238E9A0E" w14:textId="18455EED" w:rsidR="005B191D" w:rsidRPr="00B27E96" w:rsidRDefault="005B191D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 xml:space="preserve">публикации на веб-сайтах Операторов; </w:t>
      </w:r>
    </w:p>
    <w:p w14:paraId="4BFEE8AF" w14:textId="27C09E88" w:rsidR="005B191D" w:rsidRPr="00B27E96" w:rsidRDefault="005B191D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 xml:space="preserve">составления адресных, телефонных справочников и др. материалов для </w:t>
      </w:r>
      <w:proofErr w:type="spellStart"/>
      <w:r w:rsidRPr="00B27E96">
        <w:rPr>
          <w:sz w:val="28"/>
        </w:rPr>
        <w:t>внутрипрофсоюзного</w:t>
      </w:r>
      <w:proofErr w:type="spellEnd"/>
      <w:r w:rsidRPr="00B27E96">
        <w:rPr>
          <w:sz w:val="28"/>
        </w:rPr>
        <w:t xml:space="preserve"> пользования;</w:t>
      </w:r>
    </w:p>
    <w:p w14:paraId="628890CC" w14:textId="30895498" w:rsidR="005B191D" w:rsidRPr="00B27E96" w:rsidRDefault="005B191D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lastRenderedPageBreak/>
        <w:t>обеспечения пропускного режима на территориях</w:t>
      </w:r>
      <w:r w:rsidR="00471EEF" w:rsidRPr="00B27E96">
        <w:rPr>
          <w:sz w:val="28"/>
        </w:rPr>
        <w:t xml:space="preserve"> и объектах</w:t>
      </w:r>
      <w:r w:rsidRPr="00B27E96">
        <w:rPr>
          <w:sz w:val="28"/>
        </w:rPr>
        <w:t>, арендуемых Операторами;</w:t>
      </w:r>
    </w:p>
    <w:p w14:paraId="5CFE3BDB" w14:textId="78349823" w:rsidR="00A26E70" w:rsidRPr="00B27E96" w:rsidRDefault="00A26E70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подготовк</w:t>
      </w:r>
      <w:r w:rsidR="00D41ADB" w:rsidRPr="00B27E96">
        <w:rPr>
          <w:sz w:val="28"/>
        </w:rPr>
        <w:t>и</w:t>
      </w:r>
      <w:r w:rsidRPr="00B27E96">
        <w:rPr>
          <w:sz w:val="28"/>
        </w:rPr>
        <w:t>, заключени</w:t>
      </w:r>
      <w:r w:rsidR="00D41ADB" w:rsidRPr="00B27E96">
        <w:rPr>
          <w:sz w:val="28"/>
        </w:rPr>
        <w:t>и</w:t>
      </w:r>
      <w:r w:rsidRPr="00B27E96">
        <w:rPr>
          <w:sz w:val="28"/>
        </w:rPr>
        <w:t>, исполнени</w:t>
      </w:r>
      <w:r w:rsidR="00D41ADB" w:rsidRPr="00B27E96">
        <w:rPr>
          <w:sz w:val="28"/>
        </w:rPr>
        <w:t>и</w:t>
      </w:r>
      <w:r w:rsidRPr="00B27E96">
        <w:rPr>
          <w:sz w:val="28"/>
        </w:rPr>
        <w:t xml:space="preserve"> и прекращени</w:t>
      </w:r>
      <w:r w:rsidR="00D41ADB" w:rsidRPr="00B27E96">
        <w:rPr>
          <w:sz w:val="28"/>
        </w:rPr>
        <w:t>и</w:t>
      </w:r>
      <w:r w:rsidRPr="00B27E96">
        <w:rPr>
          <w:sz w:val="28"/>
        </w:rPr>
        <w:t xml:space="preserve"> </w:t>
      </w:r>
      <w:r w:rsidR="00D41ADB" w:rsidRPr="00B27E96">
        <w:rPr>
          <w:sz w:val="28"/>
        </w:rPr>
        <w:t xml:space="preserve">гражданско-правовых </w:t>
      </w:r>
      <w:r w:rsidRPr="00B27E96">
        <w:rPr>
          <w:sz w:val="28"/>
        </w:rPr>
        <w:t>договоров с контрагентами;</w:t>
      </w:r>
    </w:p>
    <w:p w14:paraId="204B2D6F" w14:textId="5456A472" w:rsidR="00A26E70" w:rsidRPr="00B27E96" w:rsidRDefault="005626AB" w:rsidP="002246BA">
      <w:pPr>
        <w:pStyle w:val="ad"/>
        <w:numPr>
          <w:ilvl w:val="0"/>
          <w:numId w:val="17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 xml:space="preserve">в </w:t>
      </w:r>
      <w:r w:rsidR="00A26E70" w:rsidRPr="00B27E96">
        <w:rPr>
          <w:sz w:val="28"/>
        </w:rPr>
        <w:t>ины</w:t>
      </w:r>
      <w:r w:rsidRPr="00B27E96">
        <w:rPr>
          <w:sz w:val="28"/>
        </w:rPr>
        <w:t>х</w:t>
      </w:r>
      <w:r w:rsidR="00A26E70" w:rsidRPr="00B27E96">
        <w:rPr>
          <w:sz w:val="28"/>
        </w:rPr>
        <w:t xml:space="preserve"> законны</w:t>
      </w:r>
      <w:r w:rsidRPr="00B27E96">
        <w:rPr>
          <w:sz w:val="28"/>
        </w:rPr>
        <w:t>х</w:t>
      </w:r>
      <w:r w:rsidR="00A26E70" w:rsidRPr="00B27E96">
        <w:rPr>
          <w:spacing w:val="-1"/>
          <w:sz w:val="28"/>
        </w:rPr>
        <w:t xml:space="preserve"> </w:t>
      </w:r>
      <w:r w:rsidR="00A26E70" w:rsidRPr="00B27E96">
        <w:rPr>
          <w:sz w:val="28"/>
        </w:rPr>
        <w:t>цел</w:t>
      </w:r>
      <w:r w:rsidRPr="00B27E96">
        <w:rPr>
          <w:sz w:val="28"/>
        </w:rPr>
        <w:t>ях</w:t>
      </w:r>
      <w:r w:rsidR="00A26E70" w:rsidRPr="00B27E96">
        <w:rPr>
          <w:sz w:val="28"/>
        </w:rPr>
        <w:t>.</w:t>
      </w:r>
    </w:p>
    <w:p w14:paraId="070DAEF3" w14:textId="7F79947F" w:rsidR="001D046D" w:rsidRPr="00B27E96" w:rsidRDefault="001D046D" w:rsidP="002246BA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4. </w:t>
      </w:r>
      <w:r w:rsidR="004F47C3"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Категории Субъектов персональных данных, </w:t>
      </w:r>
      <w:r w:rsidR="004F47C3" w:rsidRPr="00B27E96">
        <w:rPr>
          <w:rFonts w:hAnsi="Times New Roman" w:cs="Times New Roman"/>
          <w:b/>
          <w:bCs/>
          <w:sz w:val="28"/>
          <w:szCs w:val="28"/>
          <w:lang w:val="ru-RU"/>
        </w:rPr>
        <w:br/>
        <w:t>о</w:t>
      </w:r>
      <w:r w:rsidR="00A55975"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бъем и категории обрабатываемых персональных данных </w:t>
      </w:r>
    </w:p>
    <w:p w14:paraId="203BFC26" w14:textId="6A0E1528" w:rsidR="00544330" w:rsidRPr="00B27E96" w:rsidRDefault="00544330" w:rsidP="002246BA">
      <w:pPr>
        <w:spacing w:after="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4.1. Категории Субъектов ПД:</w:t>
      </w:r>
    </w:p>
    <w:p w14:paraId="3844FC85" w14:textId="77777777" w:rsidR="00544330" w:rsidRPr="00B27E96" w:rsidRDefault="00544330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члены</w:t>
      </w:r>
      <w:r w:rsidRPr="00B27E96">
        <w:rPr>
          <w:spacing w:val="-2"/>
          <w:sz w:val="28"/>
        </w:rPr>
        <w:t xml:space="preserve"> </w:t>
      </w:r>
      <w:r w:rsidRPr="00B27E96">
        <w:rPr>
          <w:sz w:val="28"/>
        </w:rPr>
        <w:t xml:space="preserve">Профсоюза, </w:t>
      </w:r>
    </w:p>
    <w:p w14:paraId="4998556E" w14:textId="30A3593E" w:rsidR="00544330" w:rsidRPr="00B27E96" w:rsidRDefault="00EB4242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bookmarkStart w:id="5" w:name="_Hlk127132169"/>
      <w:r w:rsidRPr="00B27E96">
        <w:rPr>
          <w:sz w:val="28"/>
        </w:rPr>
        <w:t>физические</w:t>
      </w:r>
      <w:bookmarkEnd w:id="5"/>
      <w:r w:rsidRPr="00B27E96">
        <w:rPr>
          <w:sz w:val="28"/>
        </w:rPr>
        <w:t xml:space="preserve"> </w:t>
      </w:r>
      <w:r w:rsidR="00544330" w:rsidRPr="00B27E96">
        <w:rPr>
          <w:sz w:val="28"/>
        </w:rPr>
        <w:t>лица, подавшие заявление о вступлении в Профсоюз;</w:t>
      </w:r>
    </w:p>
    <w:p w14:paraId="74123200" w14:textId="061FFF82" w:rsidR="00544330" w:rsidRPr="00B27E96" w:rsidRDefault="00EB4242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  <w:szCs w:val="28"/>
        </w:rPr>
        <w:t xml:space="preserve">физические </w:t>
      </w:r>
      <w:r w:rsidR="00544330" w:rsidRPr="00B27E96">
        <w:rPr>
          <w:sz w:val="28"/>
          <w:szCs w:val="28"/>
        </w:rPr>
        <w:t>лица, состоящие с</w:t>
      </w:r>
      <w:r w:rsidR="00544330" w:rsidRPr="00B27E96">
        <w:rPr>
          <w:sz w:val="28"/>
        </w:rPr>
        <w:t xml:space="preserve"> Операторами в трудовых отношениях (их родственники); </w:t>
      </w:r>
    </w:p>
    <w:p w14:paraId="7915306B" w14:textId="4C6058E4" w:rsidR="00544330" w:rsidRPr="00B27E96" w:rsidRDefault="00EB4242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 xml:space="preserve">физические </w:t>
      </w:r>
      <w:r w:rsidR="00544330" w:rsidRPr="00B27E96">
        <w:rPr>
          <w:sz w:val="28"/>
        </w:rPr>
        <w:t>лица, прекратившие с Операторами трудовые отношения (их родственники);</w:t>
      </w:r>
    </w:p>
    <w:p w14:paraId="439A0633" w14:textId="0CBF2952" w:rsidR="00544330" w:rsidRPr="00B27E96" w:rsidRDefault="00544330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кандидаты на трудоустройство у Операторов;</w:t>
      </w:r>
    </w:p>
    <w:p w14:paraId="49412871" w14:textId="77777777" w:rsidR="00544330" w:rsidRPr="00B27E96" w:rsidRDefault="00544330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работники контрагентов Операторов, являющихся юридическими лицами;</w:t>
      </w:r>
    </w:p>
    <w:p w14:paraId="63B96318" w14:textId="2490DDC4" w:rsidR="00544330" w:rsidRPr="00B27E96" w:rsidRDefault="00EB4242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физические</w:t>
      </w:r>
      <w:r w:rsidRPr="00B27E96">
        <w:rPr>
          <w:sz w:val="28"/>
          <w:szCs w:val="28"/>
        </w:rPr>
        <w:t xml:space="preserve"> </w:t>
      </w:r>
      <w:r w:rsidR="00544330" w:rsidRPr="00B27E96">
        <w:rPr>
          <w:sz w:val="28"/>
          <w:szCs w:val="28"/>
        </w:rPr>
        <w:t>лица, состоящие с Операторами в гражданско-правовых отношениях;</w:t>
      </w:r>
    </w:p>
    <w:p w14:paraId="6A8AC2C4" w14:textId="6315088A" w:rsidR="00544330" w:rsidRPr="00B27E96" w:rsidRDefault="00544330" w:rsidP="002246BA">
      <w:pPr>
        <w:pStyle w:val="ad"/>
        <w:numPr>
          <w:ilvl w:val="2"/>
          <w:numId w:val="21"/>
        </w:numPr>
        <w:tabs>
          <w:tab w:val="left" w:pos="1134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  <w:szCs w:val="28"/>
        </w:rPr>
        <w:t xml:space="preserve">посетители </w:t>
      </w:r>
      <w:r w:rsidR="00471EEF" w:rsidRPr="00B27E96">
        <w:rPr>
          <w:sz w:val="28"/>
          <w:szCs w:val="28"/>
        </w:rPr>
        <w:t xml:space="preserve">территорий и </w:t>
      </w:r>
      <w:r w:rsidRPr="00B27E96">
        <w:rPr>
          <w:sz w:val="28"/>
          <w:szCs w:val="28"/>
        </w:rPr>
        <w:t>объектов</w:t>
      </w:r>
      <w:r w:rsidR="00471EEF" w:rsidRPr="00B27E96">
        <w:rPr>
          <w:sz w:val="28"/>
          <w:szCs w:val="28"/>
        </w:rPr>
        <w:t>, арендуемых</w:t>
      </w:r>
      <w:r w:rsidRPr="00B27E96">
        <w:rPr>
          <w:sz w:val="28"/>
          <w:szCs w:val="28"/>
        </w:rPr>
        <w:t xml:space="preserve"> Оператора</w:t>
      </w:r>
      <w:r w:rsidR="00471EEF" w:rsidRPr="00B27E96">
        <w:rPr>
          <w:sz w:val="28"/>
          <w:szCs w:val="28"/>
        </w:rPr>
        <w:t>ми</w:t>
      </w:r>
      <w:r w:rsidRPr="00B27E96">
        <w:rPr>
          <w:sz w:val="28"/>
          <w:szCs w:val="28"/>
        </w:rPr>
        <w:t>, участник</w:t>
      </w:r>
      <w:r w:rsidR="00471EEF" w:rsidRPr="00B27E96">
        <w:rPr>
          <w:sz w:val="28"/>
          <w:szCs w:val="28"/>
        </w:rPr>
        <w:t>и</w:t>
      </w:r>
      <w:r w:rsidRPr="00B27E96">
        <w:rPr>
          <w:sz w:val="28"/>
          <w:szCs w:val="28"/>
        </w:rPr>
        <w:t xml:space="preserve"> проводимых </w:t>
      </w:r>
      <w:r w:rsidR="00471EEF" w:rsidRPr="00B27E96">
        <w:rPr>
          <w:sz w:val="28"/>
          <w:szCs w:val="28"/>
        </w:rPr>
        <w:t xml:space="preserve">Операторами </w:t>
      </w:r>
      <w:r w:rsidRPr="00B27E96">
        <w:rPr>
          <w:sz w:val="28"/>
          <w:szCs w:val="28"/>
        </w:rPr>
        <w:t>мероприятий</w:t>
      </w:r>
      <w:r w:rsidR="00471EEF" w:rsidRPr="00B27E96">
        <w:rPr>
          <w:sz w:val="28"/>
          <w:szCs w:val="28"/>
        </w:rPr>
        <w:t xml:space="preserve"> </w:t>
      </w:r>
      <w:bookmarkStart w:id="6" w:name="_Hlk127133482"/>
      <w:r w:rsidR="00471EEF" w:rsidRPr="00B27E96">
        <w:rPr>
          <w:sz w:val="28"/>
          <w:szCs w:val="28"/>
        </w:rPr>
        <w:t>(съездов, конференций, заседаний выборных органов, форумов, семинаров, совещаний и т.д.)</w:t>
      </w:r>
      <w:bookmarkEnd w:id="6"/>
    </w:p>
    <w:p w14:paraId="5A1B8D13" w14:textId="0274A530" w:rsidR="00544330" w:rsidRPr="00B27E96" w:rsidRDefault="00544330" w:rsidP="002246BA">
      <w:pPr>
        <w:pStyle w:val="ad"/>
        <w:spacing w:before="45"/>
        <w:ind w:left="567" w:firstLine="0"/>
        <w:rPr>
          <w:sz w:val="28"/>
        </w:rPr>
      </w:pPr>
      <w:r w:rsidRPr="00B27E96">
        <w:rPr>
          <w:sz w:val="28"/>
        </w:rPr>
        <w:t>4.2. Категории обрабатываемых ПД:</w:t>
      </w:r>
    </w:p>
    <w:p w14:paraId="6DFFE751" w14:textId="5883A090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106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ф</w:t>
      </w:r>
      <w:r w:rsidR="00544330" w:rsidRPr="00B27E96">
        <w:rPr>
          <w:sz w:val="28"/>
        </w:rPr>
        <w:t>амилия, имя,</w:t>
      </w:r>
      <w:r w:rsidR="00544330" w:rsidRPr="00B27E96">
        <w:rPr>
          <w:spacing w:val="-4"/>
          <w:sz w:val="28"/>
        </w:rPr>
        <w:t xml:space="preserve"> </w:t>
      </w:r>
      <w:r w:rsidR="00544330" w:rsidRPr="00B27E96">
        <w:rPr>
          <w:sz w:val="28"/>
        </w:rPr>
        <w:t>отчество;</w:t>
      </w:r>
    </w:p>
    <w:p w14:paraId="0D5A1154" w14:textId="22F356B7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106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</w:t>
      </w:r>
      <w:r w:rsidR="00544330" w:rsidRPr="00B27E96">
        <w:rPr>
          <w:sz w:val="28"/>
        </w:rPr>
        <w:t>ведения о дате и месте</w:t>
      </w:r>
      <w:r w:rsidR="00544330" w:rsidRPr="00B27E96">
        <w:rPr>
          <w:spacing w:val="-4"/>
          <w:sz w:val="28"/>
        </w:rPr>
        <w:t xml:space="preserve"> </w:t>
      </w:r>
      <w:r w:rsidR="00544330" w:rsidRPr="00B27E96">
        <w:rPr>
          <w:sz w:val="28"/>
        </w:rPr>
        <w:t>рождения;</w:t>
      </w:r>
    </w:p>
    <w:p w14:paraId="53578394" w14:textId="33AE1AD8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106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п</w:t>
      </w:r>
      <w:r w:rsidR="00544330" w:rsidRPr="00B27E96">
        <w:rPr>
          <w:sz w:val="28"/>
        </w:rPr>
        <w:t>ол;</w:t>
      </w:r>
    </w:p>
    <w:p w14:paraId="5F5FAA38" w14:textId="308A0F1A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106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р</w:t>
      </w:r>
      <w:r w:rsidR="00544330" w:rsidRPr="00B27E96">
        <w:rPr>
          <w:sz w:val="28"/>
        </w:rPr>
        <w:t>еквизиты документа, удостоверяющего</w:t>
      </w:r>
      <w:r w:rsidR="00544330" w:rsidRPr="00B27E96">
        <w:rPr>
          <w:spacing w:val="-5"/>
          <w:sz w:val="28"/>
        </w:rPr>
        <w:t xml:space="preserve"> </w:t>
      </w:r>
      <w:r w:rsidR="00544330" w:rsidRPr="00B27E96">
        <w:rPr>
          <w:sz w:val="28"/>
        </w:rPr>
        <w:t>личность;</w:t>
      </w:r>
    </w:p>
    <w:p w14:paraId="7411FDEF" w14:textId="241A4D8F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106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</w:t>
      </w:r>
      <w:r w:rsidR="00544330" w:rsidRPr="00B27E96">
        <w:rPr>
          <w:sz w:val="28"/>
        </w:rPr>
        <w:t>ведения о семейном положении;</w:t>
      </w:r>
    </w:p>
    <w:p w14:paraId="7147A0A0" w14:textId="41F36AB6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106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</w:t>
      </w:r>
      <w:r w:rsidR="00544330" w:rsidRPr="00B27E96">
        <w:rPr>
          <w:sz w:val="28"/>
        </w:rPr>
        <w:t>ведения о персональном составе</w:t>
      </w:r>
      <w:r w:rsidR="00544330" w:rsidRPr="00B27E96">
        <w:rPr>
          <w:spacing w:val="-1"/>
          <w:sz w:val="28"/>
        </w:rPr>
        <w:t xml:space="preserve"> </w:t>
      </w:r>
      <w:r w:rsidR="00544330" w:rsidRPr="00B27E96">
        <w:rPr>
          <w:sz w:val="28"/>
        </w:rPr>
        <w:t>семьи;</w:t>
      </w:r>
    </w:p>
    <w:p w14:paraId="63E9FC0E" w14:textId="0290B0BB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106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а</w:t>
      </w:r>
      <w:r w:rsidR="00544330" w:rsidRPr="00B27E96">
        <w:rPr>
          <w:sz w:val="28"/>
        </w:rPr>
        <w:t>дрес электронной почты;</w:t>
      </w:r>
    </w:p>
    <w:p w14:paraId="22778E83" w14:textId="27868E3D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н</w:t>
      </w:r>
      <w:r w:rsidR="00544330" w:rsidRPr="00B27E96">
        <w:rPr>
          <w:sz w:val="28"/>
        </w:rPr>
        <w:t>омера</w:t>
      </w:r>
      <w:r w:rsidR="00544330" w:rsidRPr="00B27E96">
        <w:rPr>
          <w:spacing w:val="-1"/>
          <w:sz w:val="28"/>
        </w:rPr>
        <w:t xml:space="preserve"> </w:t>
      </w:r>
      <w:r w:rsidR="00544330" w:rsidRPr="00B27E96">
        <w:rPr>
          <w:sz w:val="28"/>
        </w:rPr>
        <w:t>телефонов;</w:t>
      </w:r>
    </w:p>
    <w:p w14:paraId="5FA300DE" w14:textId="038D43FE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а</w:t>
      </w:r>
      <w:r w:rsidR="00544330" w:rsidRPr="00B27E96">
        <w:rPr>
          <w:sz w:val="28"/>
        </w:rPr>
        <w:t>дрес</w:t>
      </w:r>
      <w:r w:rsidR="00544330" w:rsidRPr="00B27E96">
        <w:rPr>
          <w:spacing w:val="-10"/>
          <w:sz w:val="28"/>
        </w:rPr>
        <w:t xml:space="preserve"> </w:t>
      </w:r>
      <w:r w:rsidR="00544330" w:rsidRPr="00B27E96">
        <w:rPr>
          <w:sz w:val="28"/>
        </w:rPr>
        <w:t>фактического</w:t>
      </w:r>
      <w:r w:rsidR="00544330" w:rsidRPr="00B27E96">
        <w:rPr>
          <w:spacing w:val="-9"/>
          <w:sz w:val="28"/>
        </w:rPr>
        <w:t xml:space="preserve"> </w:t>
      </w:r>
      <w:r w:rsidR="00544330" w:rsidRPr="00B27E96">
        <w:rPr>
          <w:sz w:val="28"/>
        </w:rPr>
        <w:t>места</w:t>
      </w:r>
      <w:r w:rsidR="00544330" w:rsidRPr="00B27E96">
        <w:rPr>
          <w:spacing w:val="-7"/>
          <w:sz w:val="28"/>
        </w:rPr>
        <w:t xml:space="preserve"> </w:t>
      </w:r>
      <w:r w:rsidR="00544330" w:rsidRPr="00B27E96">
        <w:rPr>
          <w:sz w:val="28"/>
        </w:rPr>
        <w:t>проживания</w:t>
      </w:r>
      <w:r w:rsidR="00544330" w:rsidRPr="00B27E96">
        <w:rPr>
          <w:spacing w:val="-10"/>
          <w:sz w:val="28"/>
        </w:rPr>
        <w:t xml:space="preserve"> </w:t>
      </w:r>
      <w:r w:rsidR="00544330" w:rsidRPr="00B27E96">
        <w:rPr>
          <w:sz w:val="28"/>
        </w:rPr>
        <w:t>и</w:t>
      </w:r>
      <w:r w:rsidR="00544330" w:rsidRPr="00B27E96">
        <w:rPr>
          <w:spacing w:val="-7"/>
          <w:sz w:val="28"/>
        </w:rPr>
        <w:t xml:space="preserve"> </w:t>
      </w:r>
      <w:r w:rsidR="00544330" w:rsidRPr="00B27E96">
        <w:rPr>
          <w:sz w:val="28"/>
        </w:rPr>
        <w:t>регистрации</w:t>
      </w:r>
      <w:r w:rsidR="00544330" w:rsidRPr="00B27E96">
        <w:rPr>
          <w:spacing w:val="-6"/>
          <w:sz w:val="28"/>
        </w:rPr>
        <w:t xml:space="preserve"> </w:t>
      </w:r>
      <w:r w:rsidR="00544330" w:rsidRPr="00B27E96">
        <w:rPr>
          <w:sz w:val="28"/>
        </w:rPr>
        <w:t>по</w:t>
      </w:r>
      <w:r w:rsidR="00544330" w:rsidRPr="00B27E96">
        <w:rPr>
          <w:spacing w:val="-7"/>
          <w:sz w:val="28"/>
        </w:rPr>
        <w:t xml:space="preserve"> </w:t>
      </w:r>
      <w:r w:rsidR="00544330" w:rsidRPr="00B27E96">
        <w:rPr>
          <w:sz w:val="28"/>
        </w:rPr>
        <w:t>месту</w:t>
      </w:r>
      <w:r w:rsidR="00544330" w:rsidRPr="00B27E96">
        <w:rPr>
          <w:spacing w:val="-6"/>
          <w:sz w:val="28"/>
        </w:rPr>
        <w:t xml:space="preserve"> </w:t>
      </w:r>
      <w:r w:rsidR="00544330" w:rsidRPr="00B27E96">
        <w:rPr>
          <w:sz w:val="28"/>
        </w:rPr>
        <w:t>жительства</w:t>
      </w:r>
      <w:r w:rsidR="00544330" w:rsidRPr="00B27E96">
        <w:rPr>
          <w:spacing w:val="-11"/>
          <w:sz w:val="28"/>
        </w:rPr>
        <w:t xml:space="preserve"> </w:t>
      </w:r>
      <w:r w:rsidR="00544330" w:rsidRPr="00B27E96">
        <w:rPr>
          <w:sz w:val="28"/>
        </w:rPr>
        <w:t>и (или) по месту</w:t>
      </w:r>
      <w:r w:rsidR="00544330" w:rsidRPr="00B27E96">
        <w:rPr>
          <w:spacing w:val="-5"/>
          <w:sz w:val="28"/>
        </w:rPr>
        <w:t xml:space="preserve"> </w:t>
      </w:r>
      <w:r w:rsidR="00544330" w:rsidRPr="00B27E96">
        <w:rPr>
          <w:sz w:val="28"/>
        </w:rPr>
        <w:t>пребывания;</w:t>
      </w:r>
    </w:p>
    <w:p w14:paraId="0B653738" w14:textId="14ED6072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</w:t>
      </w:r>
      <w:r w:rsidR="00544330" w:rsidRPr="00B27E96">
        <w:rPr>
          <w:sz w:val="28"/>
        </w:rPr>
        <w:t>ведения об образовании, профессии, специальности и</w:t>
      </w:r>
      <w:r w:rsidR="00544330" w:rsidRPr="00B27E96">
        <w:rPr>
          <w:spacing w:val="-7"/>
          <w:sz w:val="28"/>
        </w:rPr>
        <w:t xml:space="preserve"> </w:t>
      </w:r>
      <w:r w:rsidR="00544330" w:rsidRPr="00B27E96">
        <w:rPr>
          <w:sz w:val="28"/>
        </w:rPr>
        <w:t>квалификации;</w:t>
      </w:r>
    </w:p>
    <w:p w14:paraId="45040868" w14:textId="2DC84290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сведения о м</w:t>
      </w:r>
      <w:r w:rsidR="00544330" w:rsidRPr="00B27E96">
        <w:rPr>
          <w:sz w:val="28"/>
        </w:rPr>
        <w:t>ест</w:t>
      </w:r>
      <w:r w:rsidRPr="00B27E96">
        <w:rPr>
          <w:sz w:val="28"/>
        </w:rPr>
        <w:t>е</w:t>
      </w:r>
      <w:r w:rsidR="00544330" w:rsidRPr="00B27E96">
        <w:rPr>
          <w:sz w:val="28"/>
        </w:rPr>
        <w:t xml:space="preserve"> работы и занимаем</w:t>
      </w:r>
      <w:r w:rsidRPr="00B27E96">
        <w:rPr>
          <w:sz w:val="28"/>
        </w:rPr>
        <w:t>ой</w:t>
      </w:r>
      <w:r w:rsidR="00544330" w:rsidRPr="00B27E96">
        <w:rPr>
          <w:spacing w:val="-4"/>
          <w:sz w:val="28"/>
        </w:rPr>
        <w:t xml:space="preserve"> </w:t>
      </w:r>
      <w:r w:rsidR="00544330" w:rsidRPr="00B27E96">
        <w:rPr>
          <w:sz w:val="28"/>
        </w:rPr>
        <w:t>должност</w:t>
      </w:r>
      <w:r w:rsidRPr="00B27E96">
        <w:rPr>
          <w:sz w:val="28"/>
        </w:rPr>
        <w:t>и</w:t>
      </w:r>
      <w:r w:rsidR="00544330" w:rsidRPr="00B27E96">
        <w:rPr>
          <w:sz w:val="28"/>
        </w:rPr>
        <w:t>;</w:t>
      </w:r>
    </w:p>
    <w:p w14:paraId="76AE678D" w14:textId="5EB8CF14" w:rsidR="007035B3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сведения о награждениях (поощрениях), почетных званиях;</w:t>
      </w:r>
    </w:p>
    <w:p w14:paraId="46C345F0" w14:textId="0C635322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lastRenderedPageBreak/>
        <w:t>сведения о м</w:t>
      </w:r>
      <w:r w:rsidR="00544330" w:rsidRPr="00B27E96">
        <w:rPr>
          <w:sz w:val="28"/>
        </w:rPr>
        <w:t>ест</w:t>
      </w:r>
      <w:r w:rsidRPr="00B27E96">
        <w:rPr>
          <w:sz w:val="28"/>
        </w:rPr>
        <w:t>е</w:t>
      </w:r>
      <w:r w:rsidR="00544330" w:rsidRPr="00B27E96">
        <w:rPr>
          <w:spacing w:val="-4"/>
          <w:sz w:val="28"/>
        </w:rPr>
        <w:t xml:space="preserve"> </w:t>
      </w:r>
      <w:r w:rsidR="00544330" w:rsidRPr="00B27E96">
        <w:rPr>
          <w:sz w:val="28"/>
        </w:rPr>
        <w:t>учебы;</w:t>
      </w:r>
    </w:p>
    <w:p w14:paraId="4C5EDEF4" w14:textId="12D4407D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</w:t>
      </w:r>
      <w:r w:rsidR="00544330" w:rsidRPr="00B27E96">
        <w:rPr>
          <w:sz w:val="28"/>
        </w:rPr>
        <w:t>ведения о профсоюзной деятельности;</w:t>
      </w:r>
    </w:p>
    <w:p w14:paraId="6E9C1D84" w14:textId="5D359C3A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н</w:t>
      </w:r>
      <w:r w:rsidR="00544330" w:rsidRPr="00B27E96">
        <w:rPr>
          <w:sz w:val="28"/>
        </w:rPr>
        <w:t>омер профсоюзного</w:t>
      </w:r>
      <w:r w:rsidR="00544330" w:rsidRPr="00B27E96">
        <w:rPr>
          <w:spacing w:val="-2"/>
          <w:sz w:val="28"/>
        </w:rPr>
        <w:t xml:space="preserve"> </w:t>
      </w:r>
      <w:r w:rsidR="00544330" w:rsidRPr="00B27E96">
        <w:rPr>
          <w:sz w:val="28"/>
        </w:rPr>
        <w:t>билета;</w:t>
      </w:r>
    </w:p>
    <w:p w14:paraId="762539DA" w14:textId="4AF17288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</w:t>
      </w:r>
      <w:r w:rsidR="00544330" w:rsidRPr="00B27E96">
        <w:rPr>
          <w:sz w:val="28"/>
        </w:rPr>
        <w:t>траховой номер индивидуального лицевого счета;</w:t>
      </w:r>
    </w:p>
    <w:p w14:paraId="0D29456D" w14:textId="4CA7AD3E" w:rsidR="00544330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5" w:hanging="284"/>
        <w:jc w:val="both"/>
        <w:rPr>
          <w:sz w:val="28"/>
        </w:rPr>
      </w:pPr>
      <w:r w:rsidRPr="00B27E96">
        <w:rPr>
          <w:sz w:val="28"/>
        </w:rPr>
        <w:t>и</w:t>
      </w:r>
      <w:r w:rsidR="00544330" w:rsidRPr="00B27E96">
        <w:rPr>
          <w:sz w:val="28"/>
        </w:rPr>
        <w:t>ндивидуальный номер</w:t>
      </w:r>
      <w:r w:rsidR="00544330" w:rsidRPr="00B27E96">
        <w:rPr>
          <w:spacing w:val="2"/>
          <w:sz w:val="28"/>
        </w:rPr>
        <w:t xml:space="preserve"> </w:t>
      </w:r>
      <w:r w:rsidR="00544330" w:rsidRPr="00B27E96">
        <w:rPr>
          <w:sz w:val="28"/>
        </w:rPr>
        <w:t>налогоплательщика;</w:t>
      </w:r>
    </w:p>
    <w:p w14:paraId="6289F0E4" w14:textId="11DF68AA" w:rsidR="007035B3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bookmarkStart w:id="7" w:name="_Hlk127132651"/>
      <w:r w:rsidRPr="00B27E96">
        <w:rPr>
          <w:sz w:val="28"/>
        </w:rPr>
        <w:t>сведения о расчетном (банковском) счете</w:t>
      </w:r>
      <w:bookmarkEnd w:id="7"/>
      <w:r w:rsidRPr="00B27E96">
        <w:rPr>
          <w:sz w:val="28"/>
        </w:rPr>
        <w:t>;</w:t>
      </w:r>
    </w:p>
    <w:p w14:paraId="396C7A43" w14:textId="69B92376" w:rsidR="007035B3" w:rsidRPr="00B27E96" w:rsidRDefault="007035B3" w:rsidP="002246BA">
      <w:pPr>
        <w:pStyle w:val="ad"/>
        <w:numPr>
          <w:ilvl w:val="2"/>
          <w:numId w:val="21"/>
        </w:numPr>
        <w:tabs>
          <w:tab w:val="left" w:pos="1418"/>
        </w:tabs>
        <w:spacing w:line="269" w:lineRule="auto"/>
        <w:ind w:left="1134" w:hanging="283"/>
        <w:jc w:val="both"/>
        <w:rPr>
          <w:sz w:val="28"/>
        </w:rPr>
      </w:pPr>
      <w:r w:rsidRPr="00B27E96">
        <w:rPr>
          <w:sz w:val="28"/>
        </w:rPr>
        <w:t>сведения о воинском учете</w:t>
      </w:r>
      <w:r w:rsidR="00F334BC" w:rsidRPr="00B27E96">
        <w:rPr>
          <w:sz w:val="28"/>
        </w:rPr>
        <w:t>.</w:t>
      </w:r>
    </w:p>
    <w:p w14:paraId="36FD1AF8" w14:textId="23BB28A2" w:rsidR="003B10A7" w:rsidRPr="00B27E96" w:rsidRDefault="003B10A7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4.</w:t>
      </w:r>
      <w:r w:rsidR="002F5420" w:rsidRPr="00B27E96">
        <w:rPr>
          <w:rFonts w:hAnsi="Times New Roman" w:cs="Times New Roman"/>
          <w:sz w:val="28"/>
          <w:szCs w:val="28"/>
          <w:lang w:val="ru-RU"/>
        </w:rPr>
        <w:t>3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. При принятии в члены Профсоюза обрабатываются следующие </w:t>
      </w:r>
      <w:r w:rsidR="00471748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:</w:t>
      </w:r>
    </w:p>
    <w:p w14:paraId="27005F15" w14:textId="22DD873E" w:rsidR="003B10A7" w:rsidRPr="00B27E96" w:rsidRDefault="003B10A7" w:rsidP="002246BA">
      <w:pPr>
        <w:pStyle w:val="ad"/>
        <w:numPr>
          <w:ilvl w:val="0"/>
          <w:numId w:val="22"/>
        </w:numPr>
        <w:spacing w:line="269" w:lineRule="auto"/>
        <w:ind w:left="1135" w:hanging="284"/>
        <w:jc w:val="both"/>
        <w:rPr>
          <w:sz w:val="28"/>
          <w:szCs w:val="28"/>
        </w:rPr>
      </w:pPr>
      <w:bookmarkStart w:id="8" w:name="_Hlk127133079"/>
      <w:r w:rsidRPr="00B27E96">
        <w:rPr>
          <w:sz w:val="28"/>
          <w:szCs w:val="28"/>
        </w:rPr>
        <w:t xml:space="preserve">общие сведения (фамилия, имя, отчество; сведения о дате </w:t>
      </w:r>
      <w:r w:rsidR="00004557" w:rsidRPr="00B27E96">
        <w:rPr>
          <w:sz w:val="28"/>
          <w:szCs w:val="28"/>
        </w:rPr>
        <w:t xml:space="preserve">и месте </w:t>
      </w:r>
      <w:r w:rsidRPr="00B27E96">
        <w:rPr>
          <w:sz w:val="28"/>
          <w:szCs w:val="28"/>
        </w:rPr>
        <w:t xml:space="preserve">рождения; пол; сведения о семейном положении; </w:t>
      </w:r>
      <w:bookmarkStart w:id="9" w:name="_Hlk127132770"/>
      <w:r w:rsidRPr="00B27E96">
        <w:rPr>
          <w:sz w:val="28"/>
          <w:szCs w:val="28"/>
        </w:rPr>
        <w:t>сведения о персональном составе семьи;</w:t>
      </w:r>
      <w:bookmarkEnd w:id="9"/>
      <w:r w:rsidRPr="00B27E96">
        <w:rPr>
          <w:sz w:val="28"/>
          <w:szCs w:val="28"/>
        </w:rPr>
        <w:t xml:space="preserve"> адрес фактического места проживания и регистрации по месту жительства и (или) по месту пребывания; сведения об образовании, профессии, специальности</w:t>
      </w:r>
      <w:r w:rsidR="00004557" w:rsidRPr="00B27E96">
        <w:rPr>
          <w:sz w:val="28"/>
          <w:szCs w:val="28"/>
        </w:rPr>
        <w:t>, квалификации, ученой степени и почетных званиях</w:t>
      </w:r>
      <w:r w:rsidRPr="00B27E96">
        <w:rPr>
          <w:sz w:val="28"/>
          <w:szCs w:val="28"/>
        </w:rPr>
        <w:t xml:space="preserve">; </w:t>
      </w:r>
      <w:r w:rsidR="00004557" w:rsidRPr="00B27E96">
        <w:rPr>
          <w:sz w:val="28"/>
          <w:szCs w:val="28"/>
        </w:rPr>
        <w:t xml:space="preserve">сведения о </w:t>
      </w:r>
      <w:r w:rsidRPr="00B27E96">
        <w:rPr>
          <w:sz w:val="28"/>
          <w:szCs w:val="28"/>
        </w:rPr>
        <w:t>мест</w:t>
      </w:r>
      <w:r w:rsidR="00004557" w:rsidRPr="00B27E96">
        <w:rPr>
          <w:sz w:val="28"/>
          <w:szCs w:val="28"/>
        </w:rPr>
        <w:t>е</w:t>
      </w:r>
      <w:r w:rsidRPr="00B27E96">
        <w:rPr>
          <w:sz w:val="28"/>
          <w:szCs w:val="28"/>
        </w:rPr>
        <w:t xml:space="preserve"> работы и занимаем</w:t>
      </w:r>
      <w:r w:rsidR="00004557" w:rsidRPr="00B27E96">
        <w:rPr>
          <w:sz w:val="28"/>
          <w:szCs w:val="28"/>
        </w:rPr>
        <w:t>ой</w:t>
      </w:r>
      <w:r w:rsidRPr="00B27E96">
        <w:rPr>
          <w:sz w:val="28"/>
          <w:szCs w:val="28"/>
        </w:rPr>
        <w:t xml:space="preserve"> должност</w:t>
      </w:r>
      <w:r w:rsidR="00004557" w:rsidRPr="00B27E96">
        <w:rPr>
          <w:sz w:val="28"/>
          <w:szCs w:val="28"/>
        </w:rPr>
        <w:t>и</w:t>
      </w:r>
      <w:r w:rsidRPr="00B27E96">
        <w:rPr>
          <w:sz w:val="28"/>
          <w:szCs w:val="28"/>
        </w:rPr>
        <w:t xml:space="preserve">; </w:t>
      </w:r>
      <w:r w:rsidR="00004557" w:rsidRPr="00B27E96">
        <w:rPr>
          <w:sz w:val="28"/>
          <w:szCs w:val="28"/>
        </w:rPr>
        <w:t xml:space="preserve">сведения о </w:t>
      </w:r>
      <w:r w:rsidRPr="00B27E96">
        <w:rPr>
          <w:sz w:val="28"/>
          <w:szCs w:val="28"/>
        </w:rPr>
        <w:t>мест</w:t>
      </w:r>
      <w:r w:rsidR="00004557" w:rsidRPr="00B27E96">
        <w:rPr>
          <w:sz w:val="28"/>
          <w:szCs w:val="28"/>
        </w:rPr>
        <w:t>е</w:t>
      </w:r>
      <w:r w:rsidRPr="00B27E96">
        <w:rPr>
          <w:sz w:val="28"/>
          <w:szCs w:val="28"/>
        </w:rPr>
        <w:t xml:space="preserve"> учебы; страховой номер индивидуального лицевого счета);</w:t>
      </w:r>
      <w:bookmarkEnd w:id="8"/>
    </w:p>
    <w:p w14:paraId="3F52FF82" w14:textId="77777777" w:rsidR="003B10A7" w:rsidRPr="00B27E96" w:rsidRDefault="003B10A7" w:rsidP="002246BA">
      <w:pPr>
        <w:pStyle w:val="ad"/>
        <w:numPr>
          <w:ilvl w:val="0"/>
          <w:numId w:val="22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сведения о профсоюзной деятельности;</w:t>
      </w:r>
    </w:p>
    <w:p w14:paraId="544C6AF1" w14:textId="6E20F3B8" w:rsidR="003B10A7" w:rsidRPr="00B27E96" w:rsidRDefault="003B10A7" w:rsidP="002246BA">
      <w:pPr>
        <w:pStyle w:val="ad"/>
        <w:numPr>
          <w:ilvl w:val="0"/>
          <w:numId w:val="22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номер профсоюзного билета;</w:t>
      </w:r>
    </w:p>
    <w:p w14:paraId="1296E191" w14:textId="77777777" w:rsidR="003B10A7" w:rsidRPr="00B27E96" w:rsidRDefault="003B10A7" w:rsidP="002246BA">
      <w:pPr>
        <w:pStyle w:val="ad"/>
        <w:numPr>
          <w:ilvl w:val="0"/>
          <w:numId w:val="22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электронный адрес; </w:t>
      </w:r>
    </w:p>
    <w:p w14:paraId="251A44CB" w14:textId="62EEBCB3" w:rsidR="00544330" w:rsidRPr="00B27E96" w:rsidRDefault="003B10A7" w:rsidP="002246BA">
      <w:pPr>
        <w:pStyle w:val="ad"/>
        <w:numPr>
          <w:ilvl w:val="0"/>
          <w:numId w:val="22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номера телефонов.</w:t>
      </w:r>
    </w:p>
    <w:p w14:paraId="441F1A5F" w14:textId="69B9795F" w:rsidR="00471748" w:rsidRPr="00B27E96" w:rsidRDefault="00471748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4.</w:t>
      </w:r>
      <w:r w:rsidR="002F5420" w:rsidRPr="00B27E96">
        <w:rPr>
          <w:rFonts w:hAnsi="Times New Roman" w:cs="Times New Roman"/>
          <w:sz w:val="28"/>
          <w:szCs w:val="28"/>
          <w:lang w:val="ru-RU"/>
        </w:rPr>
        <w:t>4</w:t>
      </w:r>
      <w:r w:rsidRPr="00B27E96">
        <w:rPr>
          <w:rFonts w:hAnsi="Times New Roman" w:cs="Times New Roman"/>
          <w:sz w:val="28"/>
          <w:szCs w:val="28"/>
          <w:lang w:val="ru-RU"/>
        </w:rPr>
        <w:t>. При трудоустройстве у Операторов обрабатываются следующие ПД:</w:t>
      </w:r>
    </w:p>
    <w:p w14:paraId="7843795D" w14:textId="51056BBF" w:rsidR="00471748" w:rsidRPr="00B27E96" w:rsidRDefault="00471748" w:rsidP="002246BA">
      <w:pPr>
        <w:pStyle w:val="ad"/>
        <w:numPr>
          <w:ilvl w:val="0"/>
          <w:numId w:val="23"/>
        </w:numPr>
        <w:spacing w:line="269" w:lineRule="auto"/>
        <w:ind w:left="1134" w:hanging="283"/>
        <w:jc w:val="both"/>
        <w:rPr>
          <w:sz w:val="28"/>
          <w:szCs w:val="28"/>
        </w:rPr>
      </w:pPr>
      <w:bookmarkStart w:id="10" w:name="_Hlk127133026"/>
      <w:r w:rsidRPr="00B27E96">
        <w:rPr>
          <w:sz w:val="28"/>
          <w:szCs w:val="28"/>
        </w:rPr>
        <w:t xml:space="preserve">общие сведения (фамилия, имя, отчество; сведения о дате и месте рождения; пол; реквизиты документа, удостоверяющего личность; сведения о семейном положении; </w:t>
      </w:r>
      <w:r w:rsidR="00004557" w:rsidRPr="00B27E96">
        <w:rPr>
          <w:sz w:val="28"/>
          <w:szCs w:val="28"/>
        </w:rPr>
        <w:t xml:space="preserve">сведения о персональном составе семьи; </w:t>
      </w:r>
      <w:r w:rsidRPr="00B27E96">
        <w:rPr>
          <w:sz w:val="28"/>
          <w:szCs w:val="28"/>
        </w:rPr>
        <w:t>адрес фактического места проживания и регистрации по месту жительства и (или) по месту пребывания; сведения об образовании, профессии, специальности</w:t>
      </w:r>
      <w:bookmarkStart w:id="11" w:name="_Hlk127132553"/>
      <w:r w:rsidR="007E6C23" w:rsidRPr="00B27E96">
        <w:rPr>
          <w:sz w:val="28"/>
          <w:szCs w:val="28"/>
        </w:rPr>
        <w:t>,</w:t>
      </w:r>
      <w:r w:rsidRPr="00B27E96">
        <w:rPr>
          <w:sz w:val="28"/>
          <w:szCs w:val="28"/>
        </w:rPr>
        <w:t xml:space="preserve"> квалификации</w:t>
      </w:r>
      <w:r w:rsidR="007E6C23" w:rsidRPr="00B27E96">
        <w:rPr>
          <w:sz w:val="28"/>
          <w:szCs w:val="28"/>
        </w:rPr>
        <w:t>, ученой степени и почетных званиях</w:t>
      </w:r>
      <w:bookmarkEnd w:id="11"/>
      <w:r w:rsidRPr="00B27E96">
        <w:rPr>
          <w:sz w:val="28"/>
          <w:szCs w:val="28"/>
        </w:rPr>
        <w:t>; страховой номер индивидуального лицевого счета; индивидуальный номер налогоплательщика);</w:t>
      </w:r>
      <w:bookmarkEnd w:id="10"/>
    </w:p>
    <w:p w14:paraId="21D60DBA" w14:textId="77777777" w:rsidR="00471748" w:rsidRPr="00B27E96" w:rsidRDefault="00471748" w:rsidP="002246BA">
      <w:pPr>
        <w:pStyle w:val="ad"/>
        <w:numPr>
          <w:ilvl w:val="0"/>
          <w:numId w:val="23"/>
        </w:numPr>
        <w:spacing w:line="269" w:lineRule="auto"/>
        <w:ind w:left="1134" w:hanging="283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сведения о воинском учете; </w:t>
      </w:r>
    </w:p>
    <w:p w14:paraId="4C60C1D9" w14:textId="21B2901B" w:rsidR="00471748" w:rsidRPr="00B27E96" w:rsidRDefault="00471748" w:rsidP="002246BA">
      <w:pPr>
        <w:pStyle w:val="ad"/>
        <w:numPr>
          <w:ilvl w:val="0"/>
          <w:numId w:val="23"/>
        </w:numPr>
        <w:spacing w:line="269" w:lineRule="auto"/>
        <w:ind w:left="1134" w:hanging="283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адрес</w:t>
      </w:r>
      <w:r w:rsidR="002F5420" w:rsidRPr="00B27E96">
        <w:rPr>
          <w:sz w:val="28"/>
          <w:szCs w:val="28"/>
        </w:rPr>
        <w:t xml:space="preserve"> электронной почты</w:t>
      </w:r>
      <w:r w:rsidRPr="00B27E96">
        <w:rPr>
          <w:sz w:val="28"/>
          <w:szCs w:val="28"/>
        </w:rPr>
        <w:t xml:space="preserve">; </w:t>
      </w:r>
    </w:p>
    <w:p w14:paraId="4F93D03B" w14:textId="1E494A10" w:rsidR="00471748" w:rsidRPr="00B27E96" w:rsidRDefault="00471748" w:rsidP="002246BA">
      <w:pPr>
        <w:pStyle w:val="ad"/>
        <w:numPr>
          <w:ilvl w:val="0"/>
          <w:numId w:val="23"/>
        </w:numPr>
        <w:spacing w:line="269" w:lineRule="auto"/>
        <w:ind w:left="1134" w:hanging="283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номера телефонов;</w:t>
      </w:r>
    </w:p>
    <w:p w14:paraId="7BCA0DC5" w14:textId="205A4AD3" w:rsidR="00471748" w:rsidRPr="00B27E96" w:rsidRDefault="00471748" w:rsidP="002246BA">
      <w:pPr>
        <w:pStyle w:val="ad"/>
        <w:numPr>
          <w:ilvl w:val="0"/>
          <w:numId w:val="23"/>
        </w:numPr>
        <w:spacing w:line="269" w:lineRule="auto"/>
        <w:ind w:left="1134" w:hanging="283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другие </w:t>
      </w:r>
      <w:r w:rsidR="00D07F35" w:rsidRPr="00B27E96">
        <w:rPr>
          <w:sz w:val="28"/>
          <w:szCs w:val="28"/>
        </w:rPr>
        <w:t>сведения</w:t>
      </w:r>
      <w:r w:rsidRPr="00B27E96">
        <w:rPr>
          <w:sz w:val="28"/>
          <w:szCs w:val="28"/>
        </w:rPr>
        <w:t xml:space="preserve">, необходимые при приеме на </w:t>
      </w:r>
      <w:r w:rsidR="00D07F35" w:rsidRPr="00B27E96">
        <w:rPr>
          <w:sz w:val="28"/>
          <w:szCs w:val="28"/>
        </w:rPr>
        <w:br/>
      </w:r>
      <w:r w:rsidRPr="00B27E96">
        <w:rPr>
          <w:sz w:val="28"/>
          <w:szCs w:val="28"/>
        </w:rPr>
        <w:t>работу в соответствии с требованиями законодательства</w:t>
      </w:r>
      <w:r w:rsidR="002F5420" w:rsidRPr="00B27E96">
        <w:rPr>
          <w:sz w:val="28"/>
          <w:szCs w:val="28"/>
        </w:rPr>
        <w:t xml:space="preserve"> Российской Федерации</w:t>
      </w:r>
      <w:r w:rsidRPr="00B27E96">
        <w:rPr>
          <w:sz w:val="28"/>
          <w:szCs w:val="28"/>
        </w:rPr>
        <w:t>.</w:t>
      </w:r>
    </w:p>
    <w:p w14:paraId="093A493F" w14:textId="6F1AADFC" w:rsidR="00471748" w:rsidRPr="00B27E96" w:rsidRDefault="00471748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lastRenderedPageBreak/>
        <w:t>4.</w:t>
      </w:r>
      <w:r w:rsidR="00EB4242" w:rsidRPr="00B27E96">
        <w:rPr>
          <w:rFonts w:hAnsi="Times New Roman" w:cs="Times New Roman"/>
          <w:sz w:val="28"/>
          <w:szCs w:val="28"/>
          <w:lang w:val="ru-RU"/>
        </w:rPr>
        <w:t>5</w:t>
      </w:r>
      <w:r w:rsidRPr="00B27E96">
        <w:rPr>
          <w:rFonts w:hAnsi="Times New Roman" w:cs="Times New Roman"/>
          <w:sz w:val="28"/>
          <w:szCs w:val="28"/>
          <w:lang w:val="ru-RU"/>
        </w:rPr>
        <w:t>.</w:t>
      </w:r>
      <w:r w:rsidR="00EB4242" w:rsidRPr="00B27E96">
        <w:rPr>
          <w:rFonts w:hAnsi="Times New Roman" w:cs="Times New Roman"/>
          <w:sz w:val="28"/>
          <w:szCs w:val="28"/>
          <w:lang w:val="ru-RU"/>
        </w:rPr>
        <w:t> </w:t>
      </w:r>
      <w:r w:rsidRPr="00B27E96">
        <w:rPr>
          <w:rFonts w:hAnsi="Times New Roman" w:cs="Times New Roman"/>
          <w:sz w:val="28"/>
          <w:szCs w:val="28"/>
          <w:lang w:val="ru-RU"/>
        </w:rPr>
        <w:t>При ведении личных дел выборных профсоюзных работников</w:t>
      </w:r>
      <w:r w:rsidR="002D4033" w:rsidRPr="00B27E96">
        <w:rPr>
          <w:rFonts w:hAnsi="Times New Roman" w:cs="Times New Roman"/>
          <w:sz w:val="28"/>
          <w:szCs w:val="28"/>
          <w:lang w:val="ru-RU"/>
        </w:rPr>
        <w:t>, в том числе в целях формирования кадрового резерва,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Операторами обрабатываются следующие </w:t>
      </w:r>
      <w:r w:rsidR="00EB4242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:</w:t>
      </w:r>
    </w:p>
    <w:p w14:paraId="08FD6A16" w14:textId="3C202A63" w:rsidR="00D07F35" w:rsidRPr="00B27E96" w:rsidRDefault="00D07F35" w:rsidP="002246BA">
      <w:pPr>
        <w:pStyle w:val="ad"/>
        <w:numPr>
          <w:ilvl w:val="0"/>
          <w:numId w:val="24"/>
        </w:numPr>
        <w:spacing w:line="269" w:lineRule="auto"/>
        <w:ind w:left="1135" w:hanging="284"/>
        <w:jc w:val="both"/>
        <w:rPr>
          <w:sz w:val="28"/>
          <w:szCs w:val="28"/>
        </w:rPr>
      </w:pPr>
      <w:bookmarkStart w:id="12" w:name="_Hlk127133750"/>
      <w:r w:rsidRPr="00B27E96">
        <w:rPr>
          <w:sz w:val="28"/>
          <w:szCs w:val="28"/>
        </w:rPr>
        <w:t>общие сведения (фамилия, имя, отчество; сведения о дате и месте рождения; пол; сведения о семейном положении; сведения о персональном составе семьи; адрес фактического места проживания и регистрации по месту жительства и (или) по месту пребывания; сведения об образовании, профессии, специальности, квалификации, ученой степени и почетных званиях; сведения о месте работы и занимаемой должности; сведения о месте учебы; страховой номер индивидуального лицевого счета);</w:t>
      </w:r>
    </w:p>
    <w:bookmarkEnd w:id="12"/>
    <w:p w14:paraId="2196F6CC" w14:textId="77777777" w:rsidR="00D07F35" w:rsidRPr="00B27E96" w:rsidRDefault="00471748" w:rsidP="002246BA">
      <w:pPr>
        <w:pStyle w:val="ad"/>
        <w:numPr>
          <w:ilvl w:val="0"/>
          <w:numId w:val="24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сведения о профсоюзной деятельности; </w:t>
      </w:r>
    </w:p>
    <w:p w14:paraId="45B6E6B6" w14:textId="77777777" w:rsidR="00D07F35" w:rsidRPr="00B27E96" w:rsidRDefault="00471748" w:rsidP="002246BA">
      <w:pPr>
        <w:pStyle w:val="ad"/>
        <w:numPr>
          <w:ilvl w:val="0"/>
          <w:numId w:val="24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адрес электронной почты; </w:t>
      </w:r>
    </w:p>
    <w:p w14:paraId="246EC963" w14:textId="120B3A26" w:rsidR="00544330" w:rsidRPr="00B27E96" w:rsidRDefault="00471748" w:rsidP="002246BA">
      <w:pPr>
        <w:pStyle w:val="ad"/>
        <w:numPr>
          <w:ilvl w:val="0"/>
          <w:numId w:val="24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номера телефонов.</w:t>
      </w:r>
    </w:p>
    <w:p w14:paraId="6CE20CA9" w14:textId="1C3D9AB3" w:rsidR="00471748" w:rsidRPr="00B27E96" w:rsidRDefault="00471748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4.</w:t>
      </w:r>
      <w:r w:rsidR="002D4033" w:rsidRPr="00B27E96">
        <w:rPr>
          <w:rFonts w:hAnsi="Times New Roman" w:cs="Times New Roman"/>
          <w:sz w:val="28"/>
          <w:szCs w:val="28"/>
          <w:lang w:val="ru-RU"/>
        </w:rPr>
        <w:t>6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. При проведении </w:t>
      </w:r>
      <w:r w:rsidR="002D4033" w:rsidRPr="00B27E96">
        <w:rPr>
          <w:rFonts w:hAnsi="Times New Roman" w:cs="Times New Roman"/>
          <w:sz w:val="28"/>
          <w:szCs w:val="28"/>
          <w:lang w:val="ru-RU"/>
        </w:rPr>
        <w:t>Операторами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мероприятий </w:t>
      </w:r>
      <w:r w:rsidR="002D4033" w:rsidRPr="00B27E96">
        <w:rPr>
          <w:rFonts w:hAnsi="Times New Roman" w:cs="Times New Roman"/>
          <w:sz w:val="28"/>
          <w:szCs w:val="28"/>
          <w:lang w:val="ru-RU"/>
        </w:rPr>
        <w:t>(съездов, конференций, заседаний выборных органов, форумов, семинаров, совещаний и т.д.)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обрабатываются следующие </w:t>
      </w:r>
      <w:r w:rsidR="002D4033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:</w:t>
      </w:r>
    </w:p>
    <w:p w14:paraId="36A79EFB" w14:textId="6A9EA021" w:rsidR="009F73D0" w:rsidRPr="00B27E96" w:rsidRDefault="009F73D0" w:rsidP="002246BA">
      <w:pPr>
        <w:pStyle w:val="ad"/>
        <w:numPr>
          <w:ilvl w:val="0"/>
          <w:numId w:val="25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общие сведения (фамилия, имя, отчество; сведения о дате и месте рождения; пол; сведения о семейном положении; адрес фактического места проживания и регистрации по месту жительства и (или) по месту пребывания; сведения об образовании, профессии, специальности, квалификации, ученой степени и почетных званиях; сведения о месте работы и занимаемой должности; сведения о месте учебы; страховой номер индивидуального лицевого счета);</w:t>
      </w:r>
    </w:p>
    <w:p w14:paraId="4B68C67F" w14:textId="022E11BA" w:rsidR="00DC1D94" w:rsidRPr="00B27E96" w:rsidRDefault="00DC1D94" w:rsidP="002246BA">
      <w:pPr>
        <w:pStyle w:val="ad"/>
        <w:numPr>
          <w:ilvl w:val="0"/>
          <w:numId w:val="25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сведения о профсоюзной деятельности; </w:t>
      </w:r>
    </w:p>
    <w:p w14:paraId="0D93D73F" w14:textId="18BFD314" w:rsidR="00DC1D94" w:rsidRPr="00B27E96" w:rsidRDefault="00DC1D94" w:rsidP="002246BA">
      <w:pPr>
        <w:pStyle w:val="ad"/>
        <w:numPr>
          <w:ilvl w:val="0"/>
          <w:numId w:val="25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адрес электронной почты; </w:t>
      </w:r>
    </w:p>
    <w:p w14:paraId="370CA170" w14:textId="26DA36E1" w:rsidR="00471748" w:rsidRPr="00B27E96" w:rsidRDefault="00DC1D94" w:rsidP="002246BA">
      <w:pPr>
        <w:pStyle w:val="ad"/>
        <w:numPr>
          <w:ilvl w:val="0"/>
          <w:numId w:val="25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номера телефонов</w:t>
      </w:r>
      <w:r w:rsidR="00471748" w:rsidRPr="00B27E96">
        <w:rPr>
          <w:sz w:val="28"/>
          <w:szCs w:val="28"/>
        </w:rPr>
        <w:t>.</w:t>
      </w:r>
    </w:p>
    <w:p w14:paraId="26ECCF33" w14:textId="2CBFBA0F" w:rsidR="00471748" w:rsidRPr="00B27E96" w:rsidRDefault="00471748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4.7. При </w:t>
      </w:r>
      <w:bookmarkStart w:id="13" w:name="_Hlk127134510"/>
      <w:r w:rsidRPr="00B27E96">
        <w:rPr>
          <w:rFonts w:hAnsi="Times New Roman" w:cs="Times New Roman"/>
          <w:sz w:val="28"/>
          <w:szCs w:val="28"/>
          <w:lang w:val="ru-RU"/>
        </w:rPr>
        <w:t xml:space="preserve">организации </w:t>
      </w:r>
      <w:r w:rsidR="00AB3B46" w:rsidRPr="00B27E96">
        <w:rPr>
          <w:rFonts w:hAnsi="Times New Roman" w:cs="Times New Roman"/>
          <w:sz w:val="28"/>
          <w:szCs w:val="28"/>
          <w:lang w:val="ru-RU"/>
        </w:rPr>
        <w:t xml:space="preserve">Операторами </w:t>
      </w:r>
      <w:r w:rsidRPr="00B27E96">
        <w:rPr>
          <w:rFonts w:hAnsi="Times New Roman" w:cs="Times New Roman"/>
          <w:sz w:val="28"/>
          <w:szCs w:val="28"/>
          <w:lang w:val="ru-RU"/>
        </w:rPr>
        <w:t>отдыха, оздоровления, санаторно-курортного лечения</w:t>
      </w:r>
      <w:bookmarkEnd w:id="13"/>
      <w:r w:rsidRPr="00B27E96">
        <w:rPr>
          <w:rFonts w:hAnsi="Times New Roman" w:cs="Times New Roman"/>
          <w:sz w:val="28"/>
          <w:szCs w:val="28"/>
          <w:lang w:val="ru-RU"/>
        </w:rPr>
        <w:t xml:space="preserve"> членов Профсоюза и членов их семей, обрабатываются следующие </w:t>
      </w:r>
      <w:r w:rsidR="00AB3B46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:</w:t>
      </w:r>
    </w:p>
    <w:p w14:paraId="5E747345" w14:textId="122CE016" w:rsidR="002B4F12" w:rsidRPr="00B27E96" w:rsidRDefault="002B4F12" w:rsidP="002246BA">
      <w:pPr>
        <w:pStyle w:val="ad"/>
        <w:numPr>
          <w:ilvl w:val="0"/>
          <w:numId w:val="26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общие сведения (фамилия, имя, отчество; сведения о дате и месте рождения; пол; адрес фактического места проживания и регистрации по месту жительства и (или) по месту пребывания);</w:t>
      </w:r>
    </w:p>
    <w:p w14:paraId="528FF6C6" w14:textId="77777777" w:rsidR="002B4F12" w:rsidRPr="00B27E96" w:rsidRDefault="00471748" w:rsidP="002246BA">
      <w:pPr>
        <w:pStyle w:val="ad"/>
        <w:numPr>
          <w:ilvl w:val="0"/>
          <w:numId w:val="26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адрес электронной почты; </w:t>
      </w:r>
    </w:p>
    <w:p w14:paraId="6DFB3A01" w14:textId="77777777" w:rsidR="002B4F12" w:rsidRPr="00B27E96" w:rsidRDefault="00471748" w:rsidP="002246BA">
      <w:pPr>
        <w:pStyle w:val="ad"/>
        <w:numPr>
          <w:ilvl w:val="0"/>
          <w:numId w:val="26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номера телефонов; </w:t>
      </w:r>
    </w:p>
    <w:p w14:paraId="65D59904" w14:textId="2F531A7B" w:rsidR="00471748" w:rsidRPr="00B27E96" w:rsidRDefault="00471748" w:rsidP="002246BA">
      <w:pPr>
        <w:pStyle w:val="ad"/>
        <w:numPr>
          <w:ilvl w:val="0"/>
          <w:numId w:val="26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реквизиты свидетельств о рождении и паспортов несовершеннолетних </w:t>
      </w:r>
      <w:r w:rsidR="002B4F12" w:rsidRPr="00B27E96">
        <w:rPr>
          <w:sz w:val="28"/>
          <w:szCs w:val="28"/>
        </w:rPr>
        <w:t>детей</w:t>
      </w:r>
      <w:r w:rsidRPr="00B27E96">
        <w:rPr>
          <w:sz w:val="28"/>
          <w:szCs w:val="28"/>
        </w:rPr>
        <w:t>.</w:t>
      </w:r>
    </w:p>
    <w:p w14:paraId="3595AEFC" w14:textId="215CFF64" w:rsidR="00F334BC" w:rsidRPr="00B27E96" w:rsidRDefault="00F334BC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lastRenderedPageBreak/>
        <w:t>4.8. Не допускается обработка Операторами следующих категорий ПД:</w:t>
      </w:r>
    </w:p>
    <w:p w14:paraId="4A66C90C" w14:textId="77777777" w:rsidR="00F334BC" w:rsidRPr="00B27E96" w:rsidRDefault="00F334BC" w:rsidP="002246BA">
      <w:pPr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•</w:t>
      </w:r>
      <w:r w:rsidRPr="00B27E96">
        <w:rPr>
          <w:rFonts w:hAnsi="Times New Roman" w:cs="Times New Roman"/>
          <w:sz w:val="28"/>
          <w:szCs w:val="28"/>
          <w:lang w:val="ru-RU"/>
        </w:rPr>
        <w:tab/>
        <w:t>расовая принадлежность;</w:t>
      </w:r>
    </w:p>
    <w:p w14:paraId="643BA07B" w14:textId="77777777" w:rsidR="00F334BC" w:rsidRPr="00B27E96" w:rsidRDefault="00F334BC" w:rsidP="002246BA">
      <w:pPr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•</w:t>
      </w:r>
      <w:r w:rsidRPr="00B27E96">
        <w:rPr>
          <w:rFonts w:hAnsi="Times New Roman" w:cs="Times New Roman"/>
          <w:sz w:val="28"/>
          <w:szCs w:val="28"/>
          <w:lang w:val="ru-RU"/>
        </w:rPr>
        <w:tab/>
        <w:t>национальная принадлежность;</w:t>
      </w:r>
    </w:p>
    <w:p w14:paraId="5E8887B1" w14:textId="77777777" w:rsidR="00F334BC" w:rsidRPr="00B27E96" w:rsidRDefault="00F334BC" w:rsidP="002246BA">
      <w:pPr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•</w:t>
      </w:r>
      <w:r w:rsidRPr="00B27E96">
        <w:rPr>
          <w:rFonts w:hAnsi="Times New Roman" w:cs="Times New Roman"/>
          <w:sz w:val="28"/>
          <w:szCs w:val="28"/>
          <w:lang w:val="ru-RU"/>
        </w:rPr>
        <w:tab/>
        <w:t>политические взгляды;</w:t>
      </w:r>
    </w:p>
    <w:p w14:paraId="36CA788E" w14:textId="77777777" w:rsidR="00F334BC" w:rsidRPr="00B27E96" w:rsidRDefault="00F334BC" w:rsidP="002246BA">
      <w:pPr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•</w:t>
      </w:r>
      <w:r w:rsidRPr="00B27E96">
        <w:rPr>
          <w:rFonts w:hAnsi="Times New Roman" w:cs="Times New Roman"/>
          <w:sz w:val="28"/>
          <w:szCs w:val="28"/>
          <w:lang w:val="ru-RU"/>
        </w:rPr>
        <w:tab/>
        <w:t>философские убеждения;</w:t>
      </w:r>
    </w:p>
    <w:p w14:paraId="107F9E9B" w14:textId="77777777" w:rsidR="00F334BC" w:rsidRPr="00B27E96" w:rsidRDefault="00F334BC" w:rsidP="002246BA">
      <w:pPr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•</w:t>
      </w:r>
      <w:r w:rsidRPr="00B27E96">
        <w:rPr>
          <w:rFonts w:hAnsi="Times New Roman" w:cs="Times New Roman"/>
          <w:sz w:val="28"/>
          <w:szCs w:val="28"/>
          <w:lang w:val="ru-RU"/>
        </w:rPr>
        <w:tab/>
        <w:t>состояние здоровья;</w:t>
      </w:r>
    </w:p>
    <w:p w14:paraId="0AF44A92" w14:textId="77777777" w:rsidR="00F334BC" w:rsidRPr="00B27E96" w:rsidRDefault="00F334BC" w:rsidP="002246BA">
      <w:pPr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•</w:t>
      </w:r>
      <w:r w:rsidRPr="00B27E96">
        <w:rPr>
          <w:rFonts w:hAnsi="Times New Roman" w:cs="Times New Roman"/>
          <w:sz w:val="28"/>
          <w:szCs w:val="28"/>
          <w:lang w:val="ru-RU"/>
        </w:rPr>
        <w:tab/>
        <w:t>состояние интимной жизни;</w:t>
      </w:r>
    </w:p>
    <w:p w14:paraId="58DD8799" w14:textId="738D6B28" w:rsidR="00F334BC" w:rsidRPr="00B27E96" w:rsidRDefault="00F334BC" w:rsidP="002246BA">
      <w:pPr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•</w:t>
      </w:r>
      <w:r w:rsidRPr="00B27E96">
        <w:rPr>
          <w:rFonts w:hAnsi="Times New Roman" w:cs="Times New Roman"/>
          <w:sz w:val="28"/>
          <w:szCs w:val="28"/>
          <w:lang w:val="ru-RU"/>
        </w:rPr>
        <w:tab/>
        <w:t>религиозные убеждения.</w:t>
      </w:r>
    </w:p>
    <w:p w14:paraId="1354D066" w14:textId="30539D40" w:rsidR="005548D5" w:rsidRPr="00B27E96" w:rsidRDefault="005548D5" w:rsidP="002246BA">
      <w:pPr>
        <w:spacing w:line="269" w:lineRule="auto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4.9. Операторами не обрабатываются биометрические ПД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14:paraId="1105568D" w14:textId="172FB29C" w:rsidR="002414EC" w:rsidRPr="00B27E96" w:rsidRDefault="00544330" w:rsidP="002246BA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t>5</w:t>
      </w:r>
      <w:r w:rsidR="00F01E75"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. </w:t>
      </w:r>
      <w:r w:rsidR="00D577B4" w:rsidRPr="00B27E96">
        <w:rPr>
          <w:rFonts w:hAnsi="Times New Roman" w:cs="Times New Roman"/>
          <w:b/>
          <w:bCs/>
          <w:sz w:val="28"/>
          <w:szCs w:val="28"/>
          <w:lang w:val="ru-RU"/>
        </w:rPr>
        <w:t>Правовые основания</w:t>
      </w:r>
      <w:r w:rsidR="00730EF6" w:rsidRPr="00B27E96">
        <w:rPr>
          <w:rFonts w:hAnsi="Times New Roman" w:cs="Times New Roman"/>
          <w:b/>
          <w:bCs/>
          <w:sz w:val="28"/>
          <w:szCs w:val="28"/>
          <w:lang w:val="ru-RU"/>
        </w:rPr>
        <w:t>,</w:t>
      </w:r>
      <w:r w:rsidR="004F4EB2"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 порядок</w:t>
      </w:r>
      <w:r w:rsidR="00D577B4"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="00730EF6"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и условия </w:t>
      </w:r>
      <w:r w:rsidR="00730EF6" w:rsidRPr="00B27E96">
        <w:rPr>
          <w:rFonts w:hAnsi="Times New Roman" w:cs="Times New Roman"/>
          <w:b/>
          <w:bCs/>
          <w:sz w:val="28"/>
          <w:szCs w:val="28"/>
          <w:lang w:val="ru-RU"/>
        </w:rPr>
        <w:br/>
      </w:r>
      <w:r w:rsidR="00F01E75" w:rsidRPr="00B27E96">
        <w:rPr>
          <w:rFonts w:hAnsi="Times New Roman" w:cs="Times New Roman"/>
          <w:b/>
          <w:bCs/>
          <w:sz w:val="28"/>
          <w:szCs w:val="28"/>
          <w:lang w:val="ru-RU"/>
        </w:rPr>
        <w:t>обработки</w:t>
      </w:r>
      <w:r w:rsidR="00730EF6"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b/>
          <w:bCs/>
          <w:sz w:val="28"/>
          <w:szCs w:val="28"/>
          <w:lang w:val="ru-RU"/>
        </w:rPr>
        <w:t>персональных данных</w:t>
      </w:r>
    </w:p>
    <w:p w14:paraId="3A93DAC9" w14:textId="49BC9A4A" w:rsidR="00130E52" w:rsidRPr="00B27E96" w:rsidRDefault="00544330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130E52" w:rsidRPr="00B27E96">
        <w:rPr>
          <w:rFonts w:hAnsi="Times New Roman" w:cs="Times New Roman"/>
          <w:sz w:val="28"/>
          <w:szCs w:val="28"/>
          <w:lang w:val="ru-RU"/>
        </w:rPr>
        <w:t xml:space="preserve">.1. Правовыми основаниями обработки ПД Операторами являются: </w:t>
      </w:r>
    </w:p>
    <w:p w14:paraId="0F617C85" w14:textId="68D83B9E" w:rsidR="00130E5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Конституция Российской Федерации;</w:t>
      </w:r>
    </w:p>
    <w:p w14:paraId="29F2A09B" w14:textId="5F106471" w:rsidR="00130E5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Гражданский кодекс Российской Федерации;</w:t>
      </w:r>
    </w:p>
    <w:p w14:paraId="5C082D2E" w14:textId="3B90FAEC" w:rsidR="00130E5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Трудовой кодек Российской Федерации;</w:t>
      </w:r>
    </w:p>
    <w:p w14:paraId="40BA1381" w14:textId="758AD157" w:rsidR="00130E5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Налоговый кодекс Российской Федерации;</w:t>
      </w:r>
    </w:p>
    <w:p w14:paraId="3D8B14E1" w14:textId="36CF526A" w:rsidR="00130E5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Федеральный закон от 27.07.2006 №</w:t>
      </w:r>
      <w:r w:rsidR="004F4EB2" w:rsidRPr="00B27E96">
        <w:rPr>
          <w:sz w:val="28"/>
          <w:szCs w:val="28"/>
        </w:rPr>
        <w:t> </w:t>
      </w:r>
      <w:r w:rsidRPr="00B27E96">
        <w:rPr>
          <w:sz w:val="28"/>
          <w:szCs w:val="28"/>
        </w:rPr>
        <w:t xml:space="preserve">152-ФЗ </w:t>
      </w:r>
      <w:r w:rsidR="004F4EB2" w:rsidRPr="00B27E96">
        <w:rPr>
          <w:sz w:val="28"/>
          <w:szCs w:val="28"/>
        </w:rPr>
        <w:t>«</w:t>
      </w:r>
      <w:r w:rsidRPr="00B27E96">
        <w:rPr>
          <w:sz w:val="28"/>
          <w:szCs w:val="28"/>
        </w:rPr>
        <w:t>О персональных данных»;</w:t>
      </w:r>
    </w:p>
    <w:p w14:paraId="1BACCD7D" w14:textId="0F81CD92" w:rsidR="00130E5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Федеральный закон от 12.01.1996 №</w:t>
      </w:r>
      <w:r w:rsidR="004F4EB2" w:rsidRPr="00B27E96">
        <w:rPr>
          <w:sz w:val="28"/>
          <w:szCs w:val="28"/>
        </w:rPr>
        <w:t> </w:t>
      </w:r>
      <w:r w:rsidRPr="00B27E96">
        <w:rPr>
          <w:sz w:val="28"/>
          <w:szCs w:val="28"/>
        </w:rPr>
        <w:t>10-ФЗ «О профессиональных союзах, их правах и гарантиях деятельности»;</w:t>
      </w:r>
    </w:p>
    <w:p w14:paraId="657CD508" w14:textId="399C3B41" w:rsidR="004F4EB2" w:rsidRPr="00B27E96" w:rsidRDefault="004F4EB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Федеральный закон от 19.05.1995 № 82-ФЗ «Об общественных объединениях»;</w:t>
      </w:r>
    </w:p>
    <w:p w14:paraId="399A1178" w14:textId="3BE046D4" w:rsidR="004F4EB2" w:rsidRPr="00B27E96" w:rsidRDefault="004F4EB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Федеральный закон от 12.01.1996 № 7-ФЗ «О некоммерческих организациях»;</w:t>
      </w:r>
    </w:p>
    <w:p w14:paraId="4B863D2C" w14:textId="51EB1F2E" w:rsidR="004F4EB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законы, международные договоры,</w:t>
      </w:r>
      <w:r w:rsidR="004F4EB2" w:rsidRPr="00B27E96">
        <w:rPr>
          <w:sz w:val="28"/>
          <w:szCs w:val="28"/>
        </w:rPr>
        <w:t xml:space="preserve"> Указы Президента и </w:t>
      </w:r>
      <w:r w:rsidRPr="00B27E96">
        <w:rPr>
          <w:sz w:val="28"/>
          <w:szCs w:val="28"/>
        </w:rPr>
        <w:t>постановления Правительства Российской Федерации</w:t>
      </w:r>
      <w:r w:rsidR="004F4EB2" w:rsidRPr="00B27E96">
        <w:rPr>
          <w:sz w:val="28"/>
          <w:szCs w:val="28"/>
        </w:rPr>
        <w:t>, а также</w:t>
      </w:r>
      <w:r w:rsidRPr="00B27E96">
        <w:rPr>
          <w:sz w:val="28"/>
          <w:szCs w:val="28"/>
        </w:rPr>
        <w:t xml:space="preserve"> иные нормативные правовые акты Российской Федерации,</w:t>
      </w:r>
    </w:p>
    <w:p w14:paraId="586AEB37" w14:textId="64C8D9B4" w:rsidR="004F4EB2" w:rsidRPr="00B27E96" w:rsidRDefault="004F4EB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уставные и иные нормативные документы Оператор</w:t>
      </w:r>
      <w:r w:rsidR="00B62F65" w:rsidRPr="00B27E96">
        <w:rPr>
          <w:sz w:val="28"/>
          <w:szCs w:val="28"/>
        </w:rPr>
        <w:t>ов</w:t>
      </w:r>
      <w:r w:rsidRPr="00B27E96">
        <w:rPr>
          <w:sz w:val="28"/>
          <w:szCs w:val="28"/>
        </w:rPr>
        <w:t>;</w:t>
      </w:r>
    </w:p>
    <w:p w14:paraId="213640FB" w14:textId="28340D53" w:rsidR="004F4EB2" w:rsidRPr="00B27E96" w:rsidRDefault="00130E52" w:rsidP="002246BA">
      <w:pPr>
        <w:pStyle w:val="ad"/>
        <w:numPr>
          <w:ilvl w:val="0"/>
          <w:numId w:val="18"/>
        </w:numPr>
        <w:spacing w:line="269" w:lineRule="auto"/>
        <w:ind w:left="1135" w:hanging="284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договоры, заключаемые между Операторами и Субъектами </w:t>
      </w:r>
      <w:r w:rsidR="002426EF" w:rsidRPr="00B27E96">
        <w:rPr>
          <w:sz w:val="28"/>
          <w:szCs w:val="28"/>
        </w:rPr>
        <w:t>ПД.</w:t>
      </w:r>
      <w:r w:rsidRPr="00B27E96">
        <w:rPr>
          <w:sz w:val="28"/>
          <w:szCs w:val="28"/>
        </w:rPr>
        <w:t xml:space="preserve"> </w:t>
      </w:r>
    </w:p>
    <w:p w14:paraId="14D62835" w14:textId="0886CD4A" w:rsidR="002414EC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2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Обработка </w:t>
      </w:r>
      <w:bookmarkStart w:id="14" w:name="_Hlk127058627"/>
      <w:r w:rsidR="00954184" w:rsidRPr="00B27E96">
        <w:rPr>
          <w:rFonts w:hAnsi="Times New Roman" w:cs="Times New Roman"/>
          <w:sz w:val="28"/>
          <w:szCs w:val="28"/>
          <w:lang w:val="ru-RU"/>
        </w:rPr>
        <w:t>ПД</w:t>
      </w:r>
      <w:bookmarkEnd w:id="14"/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осуществляется Оператор</w:t>
      </w:r>
      <w:r w:rsidR="004959B6" w:rsidRPr="00B27E96">
        <w:rPr>
          <w:rFonts w:hAnsi="Times New Roman" w:cs="Times New Roman"/>
          <w:sz w:val="28"/>
          <w:szCs w:val="28"/>
          <w:lang w:val="ru-RU"/>
        </w:rPr>
        <w:t>ами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в</w:t>
      </w:r>
      <w:r w:rsidR="00954184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соответствии с требованиями законодательства Российской Федерации.</w:t>
      </w:r>
    </w:p>
    <w:p w14:paraId="76D12994" w14:textId="24BFD409" w:rsidR="002414EC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lastRenderedPageBreak/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3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Обработка </w:t>
      </w:r>
      <w:r w:rsidR="004959B6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осуществляется с согласия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убъект</w:t>
      </w:r>
      <w:r w:rsidR="00DA7A73" w:rsidRPr="00B27E96">
        <w:rPr>
          <w:rFonts w:hAnsi="Times New Roman" w:cs="Times New Roman"/>
          <w:sz w:val="28"/>
          <w:szCs w:val="28"/>
          <w:lang w:val="ru-RU"/>
        </w:rPr>
        <w:t>а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4959B6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на обработку </w:t>
      </w:r>
      <w:r w:rsidR="00DA7A73" w:rsidRPr="00B27E96">
        <w:rPr>
          <w:rFonts w:hAnsi="Times New Roman" w:cs="Times New Roman"/>
          <w:sz w:val="28"/>
          <w:szCs w:val="28"/>
          <w:lang w:val="ru-RU"/>
        </w:rPr>
        <w:t>его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, а</w:t>
      </w:r>
      <w:r w:rsidR="00F92A89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также без такового в случаях, предусмотренных законодательством Российской Федерации.</w:t>
      </w:r>
    </w:p>
    <w:p w14:paraId="51351909" w14:textId="055C18D7" w:rsidR="002414EC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4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Согласие на обработку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разрешенных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убъектом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для распространения, оформляется отдельно от иных согласий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на обработку его </w:t>
      </w:r>
      <w:r w:rsidR="002426EF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7B3477CB" w14:textId="1CAA9A0D" w:rsidR="002414EC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.5.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Оператор</w:t>
      </w:r>
      <w:r w:rsidR="00DA7A73" w:rsidRPr="00B27E96">
        <w:rPr>
          <w:rFonts w:hAnsi="Times New Roman" w:cs="Times New Roman"/>
          <w:sz w:val="28"/>
          <w:szCs w:val="28"/>
          <w:lang w:val="ru-RU"/>
        </w:rPr>
        <w:t>ы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осуществля</w:t>
      </w:r>
      <w:r w:rsidR="00DA7A73" w:rsidRPr="00B27E96">
        <w:rPr>
          <w:rFonts w:hAnsi="Times New Roman" w:cs="Times New Roman"/>
          <w:sz w:val="28"/>
          <w:szCs w:val="28"/>
          <w:lang w:val="ru-RU"/>
        </w:rPr>
        <w:t>ю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т автоматизированную, неавтоматизированную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 xml:space="preserve"> и смешанную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обработку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2FB31083" w14:textId="700F284B" w:rsidR="005548D5" w:rsidRPr="00B27E96" w:rsidRDefault="005548D5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5.6. 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038D44FD" w14:textId="1F55FCF5" w:rsidR="005548D5" w:rsidRPr="00B27E96" w:rsidRDefault="005548D5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5.7. ПД, обрабатываемые с использованием средств автоматизации в разных целях, хранятся в разных папках.</w:t>
      </w:r>
    </w:p>
    <w:p w14:paraId="57E4AD67" w14:textId="165C0B1A" w:rsidR="005548D5" w:rsidRPr="00B27E96" w:rsidRDefault="005548D5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5.8. Не допускается хранение и размещение документов, содержащих ПД, в открытых электронных каталогах (файлообменниках) в информационных системах ПД.</w:t>
      </w:r>
    </w:p>
    <w:p w14:paraId="179B096F" w14:textId="35E95390" w:rsidR="005626AB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5626AB" w:rsidRPr="00B27E96">
        <w:rPr>
          <w:rFonts w:hAnsi="Times New Roman" w:cs="Times New Roman"/>
          <w:sz w:val="28"/>
          <w:szCs w:val="28"/>
          <w:lang w:val="ru-RU"/>
        </w:rPr>
        <w:t>.</w:t>
      </w:r>
      <w:r w:rsidR="005548D5" w:rsidRPr="00B27E96">
        <w:rPr>
          <w:rFonts w:hAnsi="Times New Roman" w:cs="Times New Roman"/>
          <w:sz w:val="28"/>
          <w:szCs w:val="28"/>
          <w:lang w:val="ru-RU"/>
        </w:rPr>
        <w:t>9</w:t>
      </w:r>
      <w:r w:rsidR="005626AB" w:rsidRPr="00B27E96">
        <w:rPr>
          <w:rFonts w:hAnsi="Times New Roman" w:cs="Times New Roman"/>
          <w:sz w:val="28"/>
          <w:szCs w:val="28"/>
          <w:lang w:val="ru-RU"/>
        </w:rPr>
        <w:t>.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 </w:t>
      </w:r>
      <w:r w:rsidR="005626AB" w:rsidRPr="00B27E96">
        <w:rPr>
          <w:rFonts w:hAnsi="Times New Roman" w:cs="Times New Roman"/>
          <w:sz w:val="28"/>
          <w:szCs w:val="28"/>
          <w:lang w:val="ru-RU"/>
        </w:rPr>
        <w:t>К обработке ПД допускаются работники Операторов, в должностные обязанности которых входит обработка ПД, а также неосвобожденные от основной работы выборные профсоюзные работники первичных профсоюзных организаций.</w:t>
      </w:r>
    </w:p>
    <w:p w14:paraId="2C6CCF75" w14:textId="0CB08E3B" w:rsidR="002414EC" w:rsidRPr="00B27E96" w:rsidRDefault="00544330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</w:t>
      </w:r>
      <w:r w:rsidR="005548D5" w:rsidRPr="00B27E96">
        <w:rPr>
          <w:rFonts w:hAnsi="Times New Roman" w:cs="Times New Roman"/>
          <w:sz w:val="28"/>
          <w:szCs w:val="28"/>
          <w:lang w:val="ru-RU"/>
        </w:rPr>
        <w:t>10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Обработка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осуществляется путем:</w:t>
      </w:r>
    </w:p>
    <w:p w14:paraId="655F8921" w14:textId="4931BCD3" w:rsidR="002414EC" w:rsidRPr="00B27E96" w:rsidRDefault="00F01E75" w:rsidP="002246BA">
      <w:pPr>
        <w:pStyle w:val="ad"/>
        <w:numPr>
          <w:ilvl w:val="0"/>
          <w:numId w:val="19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получения </w:t>
      </w:r>
      <w:r w:rsidR="00FB329B" w:rsidRPr="00B27E96">
        <w:rPr>
          <w:sz w:val="28"/>
          <w:szCs w:val="28"/>
        </w:rPr>
        <w:t>ПД</w:t>
      </w:r>
      <w:r w:rsidRPr="00B27E96">
        <w:rPr>
          <w:sz w:val="28"/>
          <w:szCs w:val="28"/>
        </w:rPr>
        <w:t xml:space="preserve"> в устной и письменной форме с согласия </w:t>
      </w:r>
      <w:r w:rsidR="00FB329B" w:rsidRPr="00B27E96">
        <w:rPr>
          <w:sz w:val="28"/>
          <w:szCs w:val="28"/>
        </w:rPr>
        <w:t>С</w:t>
      </w:r>
      <w:r w:rsidRPr="00B27E96">
        <w:rPr>
          <w:sz w:val="28"/>
          <w:szCs w:val="28"/>
        </w:rPr>
        <w:t xml:space="preserve">убъекта </w:t>
      </w:r>
      <w:r w:rsidR="00FB329B" w:rsidRPr="00B27E96">
        <w:rPr>
          <w:sz w:val="28"/>
          <w:szCs w:val="28"/>
        </w:rPr>
        <w:t>ПД</w:t>
      </w:r>
      <w:r w:rsidRPr="00B27E96">
        <w:rPr>
          <w:sz w:val="28"/>
          <w:szCs w:val="28"/>
        </w:rPr>
        <w:t xml:space="preserve"> на обработку или распространение его </w:t>
      </w:r>
      <w:r w:rsidR="00FB329B" w:rsidRPr="00B27E96">
        <w:rPr>
          <w:sz w:val="28"/>
          <w:szCs w:val="28"/>
        </w:rPr>
        <w:t>ПД</w:t>
      </w:r>
      <w:r w:rsidRPr="00B27E96">
        <w:rPr>
          <w:sz w:val="28"/>
          <w:szCs w:val="28"/>
        </w:rPr>
        <w:t>;</w:t>
      </w:r>
    </w:p>
    <w:p w14:paraId="1D1C97B9" w14:textId="02929C86" w:rsidR="002414EC" w:rsidRPr="00B27E96" w:rsidRDefault="00F01E75" w:rsidP="002246BA">
      <w:pPr>
        <w:pStyle w:val="ad"/>
        <w:numPr>
          <w:ilvl w:val="0"/>
          <w:numId w:val="19"/>
        </w:numPr>
        <w:spacing w:line="269" w:lineRule="auto"/>
        <w:ind w:hanging="289"/>
        <w:contextualSpacing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внесения </w:t>
      </w:r>
      <w:r w:rsidR="00FB329B" w:rsidRPr="00B27E96">
        <w:rPr>
          <w:sz w:val="28"/>
          <w:szCs w:val="28"/>
        </w:rPr>
        <w:t>ПД</w:t>
      </w:r>
      <w:r w:rsidRPr="00B27E96">
        <w:rPr>
          <w:sz w:val="28"/>
          <w:szCs w:val="28"/>
        </w:rPr>
        <w:t xml:space="preserve"> в журналы, реестры и</w:t>
      </w:r>
      <w:r w:rsidR="00FB329B" w:rsidRPr="00B27E96">
        <w:rPr>
          <w:sz w:val="28"/>
          <w:szCs w:val="28"/>
        </w:rPr>
        <w:t xml:space="preserve"> </w:t>
      </w:r>
      <w:r w:rsidRPr="00B27E96">
        <w:rPr>
          <w:sz w:val="28"/>
          <w:szCs w:val="28"/>
        </w:rPr>
        <w:t>информационные системы Оператор</w:t>
      </w:r>
      <w:r w:rsidR="00FB329B" w:rsidRPr="00B27E96">
        <w:rPr>
          <w:sz w:val="28"/>
          <w:szCs w:val="28"/>
        </w:rPr>
        <w:t>ов</w:t>
      </w:r>
      <w:r w:rsidRPr="00B27E96">
        <w:rPr>
          <w:sz w:val="28"/>
          <w:szCs w:val="28"/>
        </w:rPr>
        <w:t>;</w:t>
      </w:r>
    </w:p>
    <w:p w14:paraId="6CF55AC9" w14:textId="7D42BC80" w:rsidR="002414EC" w:rsidRPr="00B27E96" w:rsidRDefault="00F01E75" w:rsidP="002246BA">
      <w:pPr>
        <w:pStyle w:val="ad"/>
        <w:numPr>
          <w:ilvl w:val="0"/>
          <w:numId w:val="19"/>
        </w:numPr>
        <w:spacing w:line="269" w:lineRule="auto"/>
        <w:ind w:hanging="289"/>
        <w:jc w:val="both"/>
        <w:rPr>
          <w:sz w:val="28"/>
          <w:szCs w:val="28"/>
        </w:rPr>
      </w:pPr>
      <w:r w:rsidRPr="00B27E96">
        <w:rPr>
          <w:sz w:val="28"/>
          <w:szCs w:val="28"/>
        </w:rPr>
        <w:t xml:space="preserve">использования иных способов обработки </w:t>
      </w:r>
      <w:r w:rsidR="00FB329B" w:rsidRPr="00B27E96">
        <w:rPr>
          <w:sz w:val="28"/>
          <w:szCs w:val="28"/>
        </w:rPr>
        <w:t>ПД</w:t>
      </w:r>
      <w:r w:rsidRPr="00B27E96">
        <w:rPr>
          <w:sz w:val="28"/>
          <w:szCs w:val="28"/>
        </w:rPr>
        <w:t>.</w:t>
      </w:r>
    </w:p>
    <w:p w14:paraId="1BA8D545" w14:textId="39468BB9" w:rsidR="002414EC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</w:t>
      </w:r>
      <w:r w:rsidR="005548D5" w:rsidRPr="00B27E96">
        <w:rPr>
          <w:rFonts w:hAnsi="Times New Roman" w:cs="Times New Roman"/>
          <w:sz w:val="28"/>
          <w:szCs w:val="28"/>
          <w:lang w:val="ru-RU"/>
        </w:rPr>
        <w:t>11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Не допускается раскрытие третьим лицам и распространение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без согласия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если иное не предусмотрено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законодательством</w:t>
      </w:r>
      <w:r w:rsidR="00FB329B" w:rsidRPr="00B27E96">
        <w:rPr>
          <w:lang w:val="ru-RU"/>
        </w:rPr>
        <w:t xml:space="preserve">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Российской Федерации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1ABFCBC5" w14:textId="4296D8F0" w:rsidR="005548D5" w:rsidRPr="00B27E96" w:rsidRDefault="005548D5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5.12. Операторы осуществляют хранение ПД в форме, позволяющей определить Субъекта ПД, не дольше, чем этого требуют цели обработки персональных данных, если срок хранения ПД не установлен законодательством Российской Федерации, договором или соглашением.</w:t>
      </w:r>
    </w:p>
    <w:p w14:paraId="370A8279" w14:textId="204B25C7" w:rsidR="002414EC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lastRenderedPageBreak/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</w:t>
      </w:r>
      <w:r w:rsidR="005548D5" w:rsidRPr="00B27E96">
        <w:rPr>
          <w:rFonts w:hAnsi="Times New Roman" w:cs="Times New Roman"/>
          <w:sz w:val="28"/>
          <w:szCs w:val="28"/>
          <w:lang w:val="ru-RU"/>
        </w:rPr>
        <w:t>13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Передача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органам дознания и следствия, в</w:t>
      </w:r>
      <w:r w:rsidR="002E251F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Федеральную налоговую службу, </w:t>
      </w:r>
      <w:r w:rsidR="00FB329B" w:rsidRPr="00B27E96">
        <w:rPr>
          <w:rFonts w:hAnsi="Times New Roman" w:cs="Times New Roman"/>
          <w:sz w:val="28"/>
          <w:szCs w:val="28"/>
          <w:lang w:val="ru-RU"/>
        </w:rPr>
        <w:t>Фонд пенсионного и социального страхования Российской Федерации (его региональные отделения)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 другие уполномоченные органы исполнительной власти и</w:t>
      </w:r>
      <w:r w:rsidR="000257FF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организации осуществляется в соответствии с требованиями законодательства Российской Федерации.</w:t>
      </w:r>
    </w:p>
    <w:p w14:paraId="293C1D99" w14:textId="3D8888C0" w:rsidR="002414EC" w:rsidRPr="00B27E96" w:rsidRDefault="00544330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1</w:t>
      </w:r>
      <w:r w:rsidR="005548D5" w:rsidRPr="00B27E96">
        <w:rPr>
          <w:rFonts w:hAnsi="Times New Roman" w:cs="Times New Roman"/>
          <w:sz w:val="28"/>
          <w:szCs w:val="28"/>
          <w:lang w:val="ru-RU"/>
        </w:rPr>
        <w:t>4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Оператор</w:t>
      </w:r>
      <w:r w:rsidR="00F804A3" w:rsidRPr="00B27E96">
        <w:rPr>
          <w:rFonts w:hAnsi="Times New Roman" w:cs="Times New Roman"/>
          <w:sz w:val="28"/>
          <w:szCs w:val="28"/>
          <w:lang w:val="ru-RU"/>
        </w:rPr>
        <w:t>ы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принима</w:t>
      </w:r>
      <w:r w:rsidR="00F804A3" w:rsidRPr="00B27E96">
        <w:rPr>
          <w:rFonts w:hAnsi="Times New Roman" w:cs="Times New Roman"/>
          <w:sz w:val="28"/>
          <w:szCs w:val="28"/>
          <w:lang w:val="ru-RU"/>
        </w:rPr>
        <w:t>ю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т необходимые правовые, организационные и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технические меры для защиты 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02482E8F" w14:textId="68660FE8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определя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ю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т угрозы безопасности 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при их обработке;</w:t>
      </w:r>
    </w:p>
    <w:p w14:paraId="262ECB5D" w14:textId="21A889AB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принима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ю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т локальные нормативные акты и иные документы, регулирующие отношения в сфере обработки и защиты 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;</w:t>
      </w:r>
    </w:p>
    <w:p w14:paraId="6C3C7717" w14:textId="7581A1B9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назнача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ю</w:t>
      </w:r>
      <w:r w:rsidRPr="00B27E96">
        <w:rPr>
          <w:rFonts w:hAnsi="Times New Roman" w:cs="Times New Roman"/>
          <w:sz w:val="28"/>
          <w:szCs w:val="28"/>
          <w:lang w:val="ru-RU"/>
        </w:rPr>
        <w:t>т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 xml:space="preserve"> (определяют)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лиц, ответственных за обеспечение безопасности 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;</w:t>
      </w:r>
    </w:p>
    <w:p w14:paraId="66B1A90F" w14:textId="7707D517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созда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ю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т необходимые условия для работы с 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;</w:t>
      </w:r>
    </w:p>
    <w:p w14:paraId="48AFA075" w14:textId="059AB2E0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организу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ю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т учет документов, содержащих </w:t>
      </w:r>
      <w:r w:rsidR="00A74978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;</w:t>
      </w:r>
    </w:p>
    <w:p w14:paraId="14AB7396" w14:textId="42DA2B06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организу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ю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т работу с информационными системами, в которых обрабатываются 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;</w:t>
      </w:r>
    </w:p>
    <w:p w14:paraId="107DF51F" w14:textId="103220E2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хран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я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т 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в условиях, при которых обеспечивается их сохранность и исключается неправомерный доступ к ним;</w:t>
      </w:r>
    </w:p>
    <w:p w14:paraId="4B315F82" w14:textId="04E08334" w:rsidR="002414EC" w:rsidRPr="00B27E96" w:rsidRDefault="00F01E75" w:rsidP="002246BA">
      <w:pPr>
        <w:numPr>
          <w:ilvl w:val="0"/>
          <w:numId w:val="4"/>
        </w:numPr>
        <w:tabs>
          <w:tab w:val="clear" w:pos="720"/>
        </w:tabs>
        <w:spacing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организу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ю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т обучение 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лиц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, осуществляющих обработку </w:t>
      </w:r>
      <w:r w:rsidR="00CB068A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1F0564DA" w14:textId="3BB07AF1" w:rsidR="002414EC" w:rsidRPr="00B27E96" w:rsidRDefault="00544330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.1</w:t>
      </w:r>
      <w:r w:rsidR="005548D5" w:rsidRPr="00B27E96">
        <w:rPr>
          <w:rFonts w:hAnsi="Times New Roman" w:cs="Times New Roman"/>
          <w:sz w:val="28"/>
          <w:szCs w:val="28"/>
          <w:lang w:val="ru-RU"/>
        </w:rPr>
        <w:t>5</w:t>
      </w:r>
      <w:r w:rsidR="00A86746"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При сборе 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, в том числе посредством информационно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-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телекоммуникационной сети 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И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нтернет, Оператор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ы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обеспечива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ю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т запись, систематизацию, накопление, хранение, уточнение (обновление, изменение), извлечение 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>Субъектов 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с использованием баз данных, находящихся на территории Российской Федерации, за исключением случаев, указанных в</w:t>
      </w:r>
      <w:r w:rsidR="00BE0DA1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Законе о персональных данных.</w:t>
      </w:r>
    </w:p>
    <w:p w14:paraId="79A47003" w14:textId="6D459D9A" w:rsidR="00F334BC" w:rsidRPr="00B27E96" w:rsidRDefault="00F334BC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5.1</w:t>
      </w:r>
      <w:r w:rsidR="005548D5" w:rsidRPr="00B27E96">
        <w:rPr>
          <w:rFonts w:hAnsi="Times New Roman" w:cs="Times New Roman"/>
          <w:sz w:val="28"/>
          <w:szCs w:val="28"/>
          <w:lang w:val="ru-RU"/>
        </w:rPr>
        <w:t>6</w:t>
      </w:r>
      <w:r w:rsidRPr="00B27E96">
        <w:rPr>
          <w:rFonts w:hAnsi="Times New Roman" w:cs="Times New Roman"/>
          <w:sz w:val="28"/>
          <w:szCs w:val="28"/>
          <w:lang w:val="ru-RU"/>
        </w:rPr>
        <w:t>. При трансграничной передаче ПД до начала ее осуществления Операторы обязаны убедиться в том, что иностранным государством, на территорию которого предполагается осуществлять передачу ПД, обеспечивается адекватная защита прав Субъектов ПД.</w:t>
      </w:r>
    </w:p>
    <w:p w14:paraId="346A1355" w14:textId="248C1A01" w:rsidR="00F334BC" w:rsidRPr="00B27E96" w:rsidRDefault="00F334BC" w:rsidP="002246BA">
      <w:pPr>
        <w:pStyle w:val="aa"/>
        <w:shd w:val="clear" w:color="auto" w:fill="FFFFFF"/>
        <w:ind w:firstLine="567"/>
        <w:jc w:val="both"/>
        <w:rPr>
          <w:sz w:val="28"/>
          <w:szCs w:val="28"/>
        </w:rPr>
      </w:pPr>
      <w:r w:rsidRPr="00B27E96">
        <w:rPr>
          <w:sz w:val="28"/>
          <w:szCs w:val="28"/>
        </w:rPr>
        <w:t>5.1</w:t>
      </w:r>
      <w:r w:rsidR="005548D5" w:rsidRPr="00B27E96">
        <w:rPr>
          <w:sz w:val="28"/>
          <w:szCs w:val="28"/>
        </w:rPr>
        <w:t>7</w:t>
      </w:r>
      <w:r w:rsidRPr="00B27E96">
        <w:rPr>
          <w:sz w:val="28"/>
          <w:szCs w:val="28"/>
        </w:rPr>
        <w:t>. Трансграничная передача ПД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ПД на трансграничную передачу его ПД и/или исполнения договора, стороной которого является Субъект ПД.</w:t>
      </w:r>
    </w:p>
    <w:p w14:paraId="457592E6" w14:textId="11BFC191" w:rsidR="002414EC" w:rsidRPr="00B27E96" w:rsidRDefault="00F01E75" w:rsidP="002246BA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lastRenderedPageBreak/>
        <w:t xml:space="preserve">6. Актуализация, исправление, удаление </w:t>
      </w:r>
      <w:r w:rsidR="00991EC4" w:rsidRPr="00B27E96">
        <w:rPr>
          <w:rFonts w:hAnsi="Times New Roman" w:cs="Times New Roman"/>
          <w:b/>
          <w:bCs/>
          <w:sz w:val="28"/>
          <w:szCs w:val="28"/>
          <w:lang w:val="ru-RU"/>
        </w:rPr>
        <w:br/>
      </w: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t xml:space="preserve">и уничтожение персональных данных, ответы на запросы </w:t>
      </w:r>
      <w:r w:rsidR="00991EC4" w:rsidRPr="00B27E96">
        <w:rPr>
          <w:rFonts w:hAnsi="Times New Roman" w:cs="Times New Roman"/>
          <w:b/>
          <w:bCs/>
          <w:sz w:val="28"/>
          <w:szCs w:val="28"/>
          <w:lang w:val="ru-RU"/>
        </w:rPr>
        <w:br/>
      </w:r>
      <w:r w:rsidR="00452EC5" w:rsidRPr="00B27E96">
        <w:rPr>
          <w:rFonts w:hAnsi="Times New Roman" w:cs="Times New Roman"/>
          <w:b/>
          <w:bCs/>
          <w:sz w:val="28"/>
          <w:szCs w:val="28"/>
          <w:lang w:val="ru-RU"/>
        </w:rPr>
        <w:t>С</w:t>
      </w: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t>убъектов на доступ к персональным данным</w:t>
      </w:r>
    </w:p>
    <w:p w14:paraId="43A2F7ED" w14:textId="07FB5E60" w:rsidR="002414EC" w:rsidRPr="00B27E96" w:rsidRDefault="00397602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6.1. 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Подтверждение факта обработки персональных данных Оператором, правовые основания и цели обработки </w:t>
      </w:r>
      <w:r w:rsidR="00452EC5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, а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также иные сведения, указанные в ч.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7 ст.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14 Закона о персональных данных, предоставляются Оператором </w:t>
      </w:r>
      <w:r w:rsidR="00452EC5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убъекту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или его представителю при обращении либо при получении запроса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или его представителя.</w:t>
      </w:r>
    </w:p>
    <w:p w14:paraId="5E0E1B8F" w14:textId="0CBB6CEB" w:rsidR="002414EC" w:rsidRPr="00B27E96" w:rsidRDefault="006A45CA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6.2. 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В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предоставляемые сведения не включаются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относящиеся к другим </w:t>
      </w:r>
      <w:r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убъектам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за исключением случаев, когда имеются законные основания для раскрытия таких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5E441C55" w14:textId="6BCF8EEB" w:rsidR="002414EC" w:rsidRPr="00B27E96" w:rsidRDefault="006A45CA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6.3. 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Запрос должен содержать</w:t>
      </w:r>
      <w:r w:rsidR="00F01E75" w:rsidRPr="00B27E96">
        <w:rPr>
          <w:rFonts w:hAnsi="Times New Roman" w:cs="Times New Roman"/>
          <w:sz w:val="28"/>
          <w:szCs w:val="28"/>
        </w:rPr>
        <w:t>:</w:t>
      </w:r>
    </w:p>
    <w:p w14:paraId="75FFCB7B" w14:textId="645C54B9" w:rsidR="002414EC" w:rsidRPr="00B27E96" w:rsidRDefault="00F01E75" w:rsidP="002246BA">
      <w:pPr>
        <w:numPr>
          <w:ilvl w:val="0"/>
          <w:numId w:val="10"/>
        </w:numPr>
        <w:tabs>
          <w:tab w:val="clear" w:pos="720"/>
          <w:tab w:val="num" w:pos="1276"/>
        </w:tabs>
        <w:spacing w:before="120" w:beforeAutospacing="0" w:after="0" w:afterAutospacing="0"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номер документа, удостоверяющего личность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С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или его представителя, сведения о дате выдачи указанного документа и выдавшем его органе;</w:t>
      </w:r>
    </w:p>
    <w:p w14:paraId="712E2F62" w14:textId="55150070" w:rsidR="002414EC" w:rsidRPr="00B27E96" w:rsidRDefault="00F01E75" w:rsidP="002246BA">
      <w:pPr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сведения, подтверждающие участие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С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в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B27E96">
        <w:rPr>
          <w:rFonts w:hAnsi="Times New Roman" w:cs="Times New Roman"/>
          <w:sz w:val="28"/>
          <w:szCs w:val="28"/>
          <w:lang w:val="ru-RU"/>
        </w:rPr>
        <w:t>отношениях с Оператором (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 xml:space="preserve">номер профсоюзного билета, 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Оператором;</w:t>
      </w:r>
    </w:p>
    <w:p w14:paraId="13DCACA1" w14:textId="7A649AFA" w:rsidR="002414EC" w:rsidRPr="00B27E96" w:rsidRDefault="00F01E75" w:rsidP="002246BA">
      <w:pPr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подпись субъекта </w:t>
      </w:r>
      <w:r w:rsidR="006A45CA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или его представителя.</w:t>
      </w:r>
    </w:p>
    <w:p w14:paraId="0781A780" w14:textId="2D1B47EF" w:rsidR="002414EC" w:rsidRPr="00B27E96" w:rsidRDefault="006B30B3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6.4. 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Право </w:t>
      </w:r>
      <w:r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на доступ к его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может быть ограничено в соответствии с ч.</w:t>
      </w:r>
      <w:r w:rsidRPr="00B27E96">
        <w:rPr>
          <w:rFonts w:hAnsi="Times New Roman" w:cs="Times New Roman"/>
          <w:sz w:val="28"/>
          <w:szCs w:val="28"/>
          <w:lang w:val="ru-RU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8 ст.</w:t>
      </w:r>
      <w:r w:rsidRPr="00B27E96">
        <w:rPr>
          <w:rFonts w:hAnsi="Times New Roman" w:cs="Times New Roman"/>
          <w:sz w:val="28"/>
          <w:szCs w:val="28"/>
          <w:lang w:val="ru-RU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14 Закона о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персональных данных, в том числе если доступ </w:t>
      </w:r>
      <w:r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к его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нарушает права и законные интересы третьих лиц.</w:t>
      </w:r>
    </w:p>
    <w:p w14:paraId="140385DC" w14:textId="0774FD69" w:rsidR="002414EC" w:rsidRPr="00B27E96" w:rsidRDefault="00936862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5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В случае выявления неточных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при обращении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или его представителя либо по их запросу или по запросу Роскомнадзора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 xml:space="preserve">соответствующий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Оператор осуществляет блокирование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относящихся к этому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убъекту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с момента такого обращения или получения указанного запроса на период проверки, если блокирование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не нарушает права и</w:t>
      </w:r>
      <w:r w:rsidRPr="00B27E96">
        <w:rPr>
          <w:rFonts w:hAnsi="Times New Roman" w:cs="Times New Roman"/>
          <w:sz w:val="28"/>
          <w:szCs w:val="28"/>
          <w:lang w:val="ru-RU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законные интересы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или третьих лиц.</w:t>
      </w:r>
    </w:p>
    <w:p w14:paraId="663310C7" w14:textId="0F6F4D4D" w:rsidR="002414EC" w:rsidRPr="00B27E96" w:rsidRDefault="006B30B3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6.6. 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В случае подтверждения факта неточности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соответствующий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Оператор на основании сведений, представленных </w:t>
      </w:r>
      <w:r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убъектом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или его представителем либо Роскомнадзором, или иных необходимых документов уточняет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в течение семи рабочих дней со дня представления таких сведений и снимает блокирование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5017838D" w14:textId="133B2A1D" w:rsidR="002414EC" w:rsidRPr="00B27E96" w:rsidRDefault="00936862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lastRenderedPageBreak/>
        <w:t>6.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7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В случае выявления неправомерной обработки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при обращении (запросе)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или его представителя либо Роскомнадзора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 xml:space="preserve"> соответствующий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Оператор осуществляет блокирование неправомерно обрабатываемых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, относящихся к этому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убъекту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, с момента такого обращения или получения запроса.</w:t>
      </w:r>
    </w:p>
    <w:p w14:paraId="311E8939" w14:textId="5A3E7CAD" w:rsidR="002414EC" w:rsidRPr="00B27E96" w:rsidRDefault="00936862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8</w:t>
      </w:r>
      <w:r w:rsidRPr="00B27E96">
        <w:rPr>
          <w:rFonts w:hAnsi="Times New Roman" w:cs="Times New Roman"/>
          <w:sz w:val="28"/>
          <w:szCs w:val="28"/>
          <w:lang w:val="ru-RU"/>
        </w:rPr>
        <w:t>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При достижении целей обработки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, а также в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случае отзыва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убъектом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согласия на их обработку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,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подлежат уничтожению если:</w:t>
      </w:r>
    </w:p>
    <w:p w14:paraId="7B8310BE" w14:textId="582FAA46" w:rsidR="002414EC" w:rsidRPr="00B27E96" w:rsidRDefault="00F01E75" w:rsidP="002246BA">
      <w:pPr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иное не предусмотрено договором, стороной которого, выгодоприобретателем или поручителем по которому является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убъект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;</w:t>
      </w:r>
    </w:p>
    <w:p w14:paraId="6E263C56" w14:textId="74A4B383" w:rsidR="002414EC" w:rsidRPr="00B27E96" w:rsidRDefault="006B30B3" w:rsidP="002246BA">
      <w:pPr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69" w:lineRule="auto"/>
        <w:ind w:left="1135" w:hanging="284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соответствующий О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ператор не вправе осуществлять обработку без согласия </w:t>
      </w:r>
      <w:r w:rsidRPr="00B27E96">
        <w:rPr>
          <w:rFonts w:hAnsi="Times New Roman" w:cs="Times New Roman"/>
          <w:sz w:val="28"/>
          <w:szCs w:val="28"/>
          <w:lang w:val="ru-RU"/>
        </w:rPr>
        <w:t>С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убъекта </w:t>
      </w:r>
      <w:r w:rsidRPr="00B27E96">
        <w:rPr>
          <w:rFonts w:hAnsi="Times New Roman" w:cs="Times New Roman"/>
          <w:sz w:val="28"/>
          <w:szCs w:val="28"/>
          <w:lang w:val="ru-RU"/>
        </w:rPr>
        <w:t>ПД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 на основаниях, предусмотренных Законом о</w:t>
      </w:r>
      <w:r w:rsidR="00EB12FD" w:rsidRPr="00B27E96">
        <w:rPr>
          <w:rFonts w:hAnsi="Times New Roman" w:cs="Times New Roman"/>
          <w:sz w:val="28"/>
          <w:szCs w:val="28"/>
          <w:lang w:val="ru-RU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персональных данных или иными федеральными законами;</w:t>
      </w:r>
    </w:p>
    <w:p w14:paraId="4BE59E10" w14:textId="7DD293AA" w:rsidR="002414EC" w:rsidRPr="00B27E96" w:rsidRDefault="00F01E75" w:rsidP="002246BA">
      <w:pPr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69" w:lineRule="auto"/>
        <w:ind w:left="1135" w:hanging="284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иное не предусмотрено другим соглашением между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 xml:space="preserve">соответствующим </w:t>
      </w:r>
      <w:r w:rsidRPr="00B27E96">
        <w:rPr>
          <w:rFonts w:hAnsi="Times New Roman" w:cs="Times New Roman"/>
          <w:sz w:val="28"/>
          <w:szCs w:val="28"/>
          <w:lang w:val="ru-RU"/>
        </w:rPr>
        <w:t>Оператором и</w:t>
      </w:r>
      <w:r w:rsidR="00EB12FD" w:rsidRPr="00B27E96">
        <w:rPr>
          <w:rFonts w:hAnsi="Times New Roman" w:cs="Times New Roman"/>
          <w:sz w:val="28"/>
          <w:szCs w:val="28"/>
          <w:lang w:val="ru-RU"/>
        </w:rPr>
        <w:t> 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С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убъектом </w:t>
      </w:r>
      <w:r w:rsidR="006B30B3" w:rsidRPr="00B27E96">
        <w:rPr>
          <w:rFonts w:hAnsi="Times New Roman" w:cs="Times New Roman"/>
          <w:sz w:val="28"/>
          <w:szCs w:val="28"/>
          <w:lang w:val="ru-RU"/>
        </w:rPr>
        <w:t>ПД</w:t>
      </w:r>
      <w:r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20C06240" w14:textId="670655AB" w:rsidR="00730EF6" w:rsidRPr="00B27E96" w:rsidRDefault="006B30B3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6.9</w:t>
      </w:r>
      <w:r w:rsidR="00730EF6" w:rsidRPr="00B27E96">
        <w:rPr>
          <w:rFonts w:hAnsi="Times New Roman" w:cs="Times New Roman"/>
          <w:sz w:val="28"/>
          <w:szCs w:val="28"/>
          <w:lang w:val="ru-RU"/>
        </w:rPr>
        <w:t>.</w:t>
      </w:r>
      <w:r w:rsidRPr="00B27E96">
        <w:rPr>
          <w:rFonts w:hAnsi="Times New Roman" w:cs="Times New Roman"/>
          <w:sz w:val="28"/>
          <w:szCs w:val="28"/>
          <w:lang w:val="ru-RU"/>
        </w:rPr>
        <w:t> </w:t>
      </w:r>
      <w:r w:rsidR="00730EF6" w:rsidRPr="00B27E96">
        <w:rPr>
          <w:rFonts w:hAnsi="Times New Roman" w:cs="Times New Roman"/>
          <w:sz w:val="28"/>
          <w:szCs w:val="28"/>
          <w:lang w:val="ru-RU"/>
        </w:rPr>
        <w:t>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0F8601F3" w14:textId="4EE6E551" w:rsidR="00730EF6" w:rsidRPr="00B27E96" w:rsidRDefault="006B30B3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6.10</w:t>
      </w:r>
      <w:r w:rsidR="00730EF6" w:rsidRPr="00B27E96">
        <w:rPr>
          <w:rFonts w:hAnsi="Times New Roman" w:cs="Times New Roman"/>
          <w:sz w:val="28"/>
          <w:szCs w:val="28"/>
          <w:lang w:val="ru-RU"/>
        </w:rPr>
        <w:t>.</w:t>
      </w:r>
      <w:r w:rsidR="00063332" w:rsidRPr="00B27E96">
        <w:rPr>
          <w:rFonts w:hAnsi="Times New Roman" w:cs="Times New Roman"/>
          <w:sz w:val="28"/>
          <w:szCs w:val="28"/>
          <w:lang w:val="ru-RU"/>
        </w:rPr>
        <w:t> </w:t>
      </w:r>
      <w:r w:rsidR="00730EF6" w:rsidRPr="00B27E96">
        <w:rPr>
          <w:rFonts w:hAnsi="Times New Roman" w:cs="Times New Roman"/>
          <w:sz w:val="28"/>
          <w:szCs w:val="28"/>
          <w:lang w:val="ru-RU"/>
        </w:rPr>
        <w:t>ПД на электронных носителях уничтожаются путем стирания или форматирования носителя.</w:t>
      </w:r>
    </w:p>
    <w:p w14:paraId="4D84BC6E" w14:textId="7A59659D" w:rsidR="00730EF6" w:rsidRPr="00B27E96" w:rsidRDefault="00063332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6</w:t>
      </w:r>
      <w:r w:rsidR="00730EF6" w:rsidRPr="00B27E96">
        <w:rPr>
          <w:rFonts w:hAnsi="Times New Roman" w:cs="Times New Roman"/>
          <w:sz w:val="28"/>
          <w:szCs w:val="28"/>
          <w:lang w:val="ru-RU"/>
        </w:rPr>
        <w:t>.1</w:t>
      </w:r>
      <w:r w:rsidRPr="00B27E96">
        <w:rPr>
          <w:rFonts w:hAnsi="Times New Roman" w:cs="Times New Roman"/>
          <w:sz w:val="28"/>
          <w:szCs w:val="28"/>
          <w:lang w:val="ru-RU"/>
        </w:rPr>
        <w:t>1</w:t>
      </w:r>
      <w:r w:rsidR="00730EF6" w:rsidRPr="00B27E96">
        <w:rPr>
          <w:rFonts w:hAnsi="Times New Roman" w:cs="Times New Roman"/>
          <w:sz w:val="28"/>
          <w:szCs w:val="28"/>
          <w:lang w:val="ru-RU"/>
        </w:rPr>
        <w:t>.</w:t>
      </w:r>
      <w:r w:rsidRPr="00B27E96">
        <w:rPr>
          <w:rFonts w:hAnsi="Times New Roman" w:cs="Times New Roman"/>
          <w:sz w:val="28"/>
          <w:szCs w:val="28"/>
          <w:lang w:val="ru-RU"/>
        </w:rPr>
        <w:t> </w:t>
      </w:r>
      <w:r w:rsidR="00730EF6" w:rsidRPr="00B27E96">
        <w:rPr>
          <w:rFonts w:hAnsi="Times New Roman" w:cs="Times New Roman"/>
          <w:sz w:val="28"/>
          <w:szCs w:val="28"/>
          <w:lang w:val="ru-RU"/>
        </w:rPr>
        <w:t>Факт уничтожения ПД подтверждается документально актом об уничтожении носителей.</w:t>
      </w:r>
    </w:p>
    <w:p w14:paraId="2FF3609F" w14:textId="3F7D6FB2" w:rsidR="002414EC" w:rsidRPr="00B27E96" w:rsidRDefault="00F01E75" w:rsidP="002246BA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b/>
          <w:bCs/>
          <w:sz w:val="28"/>
          <w:szCs w:val="28"/>
          <w:lang w:val="ru-RU"/>
        </w:rPr>
        <w:t>7. Заключительные положения</w:t>
      </w:r>
    </w:p>
    <w:p w14:paraId="26CE73AD" w14:textId="0F20F236" w:rsidR="002414EC" w:rsidRPr="00B27E96" w:rsidRDefault="00F01E75" w:rsidP="002246BA">
      <w:pPr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7.1.</w:t>
      </w:r>
      <w:r w:rsidR="00EB12FD" w:rsidRPr="00B27E96">
        <w:rPr>
          <w:rFonts w:hAnsi="Times New Roman" w:cs="Times New Roman"/>
          <w:sz w:val="28"/>
          <w:szCs w:val="28"/>
          <w:lang w:val="ru-RU"/>
        </w:rPr>
        <w:t> </w:t>
      </w:r>
      <w:r w:rsidRPr="00B27E96">
        <w:rPr>
          <w:rFonts w:hAnsi="Times New Roman" w:cs="Times New Roman"/>
          <w:sz w:val="28"/>
          <w:szCs w:val="28"/>
          <w:lang w:val="ru-RU"/>
        </w:rPr>
        <w:t xml:space="preserve">Ответственность за нарушение требований законодательства Российской Федерации и нормативных документов </w:t>
      </w:r>
      <w:r w:rsidR="00891F09" w:rsidRPr="00B27E96">
        <w:rPr>
          <w:rFonts w:hAnsi="Times New Roman" w:cs="Times New Roman"/>
          <w:sz w:val="28"/>
          <w:szCs w:val="28"/>
          <w:lang w:val="ru-RU"/>
        </w:rPr>
        <w:t>Операторов</w:t>
      </w:r>
      <w:r w:rsidR="00EB12FD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B27E96">
        <w:rPr>
          <w:rFonts w:hAnsi="Times New Roman" w:cs="Times New Roman"/>
          <w:sz w:val="28"/>
          <w:szCs w:val="28"/>
          <w:lang w:val="ru-RU"/>
        </w:rPr>
        <w:t>в области персональных данных определяется в соответствии с законодательством Российской Федерации.</w:t>
      </w:r>
    </w:p>
    <w:p w14:paraId="61F52BA3" w14:textId="77777777" w:rsidR="00891F09" w:rsidRPr="00B27E96" w:rsidRDefault="00EB12FD" w:rsidP="002246BA">
      <w:pPr>
        <w:spacing w:after="120" w:after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>7.2. 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Настоящая</w:t>
      </w:r>
      <w:r w:rsidR="00F01E75" w:rsidRPr="00B27E96">
        <w:rPr>
          <w:rFonts w:hAnsi="Times New Roman" w:cs="Times New Roman"/>
          <w:sz w:val="28"/>
          <w:szCs w:val="28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Политика вступает в силу с момента утверждения и</w:t>
      </w:r>
      <w:r w:rsidRPr="00B27E96">
        <w:rPr>
          <w:rFonts w:hAnsi="Times New Roman" w:cs="Times New Roman"/>
          <w:sz w:val="28"/>
          <w:szCs w:val="28"/>
          <w:lang w:val="ru-RU"/>
        </w:rPr>
        <w:t> 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>действует бессрочно до принятия новой</w:t>
      </w:r>
      <w:r w:rsidR="00891F09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F01E75" w:rsidRPr="00B27E96">
        <w:rPr>
          <w:rFonts w:hAnsi="Times New Roman" w:cs="Times New Roman"/>
          <w:sz w:val="28"/>
          <w:szCs w:val="28"/>
          <w:lang w:val="ru-RU"/>
        </w:rPr>
        <w:t xml:space="preserve">Политики. </w:t>
      </w:r>
    </w:p>
    <w:p w14:paraId="69474E9E" w14:textId="548B613A" w:rsidR="002414EC" w:rsidRPr="00B27E96" w:rsidRDefault="00F01E75" w:rsidP="002246BA">
      <w:pPr>
        <w:spacing w:before="120" w:beforeAutospacing="0"/>
        <w:ind w:firstLine="567"/>
        <w:jc w:val="both"/>
        <w:rPr>
          <w:rFonts w:hAnsi="Times New Roman" w:cs="Times New Roman"/>
          <w:sz w:val="28"/>
          <w:szCs w:val="28"/>
          <w:lang w:val="ru-RU"/>
        </w:rPr>
      </w:pPr>
      <w:r w:rsidRPr="00B27E96">
        <w:rPr>
          <w:rFonts w:hAnsi="Times New Roman" w:cs="Times New Roman"/>
          <w:sz w:val="28"/>
          <w:szCs w:val="28"/>
          <w:lang w:val="ru-RU"/>
        </w:rPr>
        <w:t xml:space="preserve">Все изменения и дополнения к настоящей Политике должны быть утверждены </w:t>
      </w:r>
      <w:r w:rsidR="00891F09" w:rsidRPr="00B27E96">
        <w:rPr>
          <w:rFonts w:hAnsi="Times New Roman" w:cs="Times New Roman"/>
          <w:sz w:val="28"/>
          <w:szCs w:val="28"/>
          <w:lang w:val="ru-RU"/>
        </w:rPr>
        <w:t>комитетом</w:t>
      </w:r>
      <w:r w:rsidR="00EB12FD" w:rsidRPr="00B27E96">
        <w:rPr>
          <w:rFonts w:hAnsi="Times New Roman" w:cs="Times New Roman"/>
          <w:sz w:val="28"/>
          <w:szCs w:val="28"/>
          <w:lang w:val="ru-RU"/>
        </w:rPr>
        <w:t xml:space="preserve"> </w:t>
      </w:r>
      <w:r w:rsidR="0072338A">
        <w:rPr>
          <w:rFonts w:hAnsi="Times New Roman" w:cs="Times New Roman"/>
          <w:sz w:val="28"/>
          <w:szCs w:val="28"/>
          <w:lang w:val="ru-RU"/>
        </w:rPr>
        <w:t xml:space="preserve">Башкортостанской республиканской организации </w:t>
      </w:r>
      <w:r w:rsidR="00EB12FD" w:rsidRPr="00B27E96">
        <w:rPr>
          <w:rFonts w:hAnsi="Times New Roman" w:cs="Times New Roman"/>
          <w:sz w:val="28"/>
          <w:szCs w:val="28"/>
          <w:lang w:val="ru-RU"/>
        </w:rPr>
        <w:t>Профсоюза</w:t>
      </w:r>
      <w:r w:rsidRPr="00B27E96">
        <w:rPr>
          <w:rFonts w:hAnsi="Times New Roman" w:cs="Times New Roman"/>
          <w:sz w:val="28"/>
          <w:szCs w:val="28"/>
          <w:lang w:val="ru-RU"/>
        </w:rPr>
        <w:t>.</w:t>
      </w:r>
    </w:p>
    <w:p w14:paraId="6F9FE973" w14:textId="77777777" w:rsidR="002414EC" w:rsidRPr="00B27E96" w:rsidRDefault="002414EC" w:rsidP="005A019E">
      <w:pPr>
        <w:rPr>
          <w:rFonts w:hAnsi="Times New Roman" w:cs="Times New Roman"/>
          <w:sz w:val="28"/>
          <w:szCs w:val="28"/>
          <w:lang w:val="ru-RU"/>
        </w:rPr>
      </w:pPr>
    </w:p>
    <w:sectPr w:rsidR="002414EC" w:rsidRPr="00B27E96" w:rsidSect="00C315E9">
      <w:headerReference w:type="default" r:id="rId9"/>
      <w:pgSz w:w="11907" w:h="16839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24DB" w14:textId="77777777" w:rsidR="00B21393" w:rsidRDefault="00B21393" w:rsidP="0021587E">
      <w:pPr>
        <w:spacing w:before="0" w:after="0"/>
      </w:pPr>
      <w:r>
        <w:separator/>
      </w:r>
    </w:p>
  </w:endnote>
  <w:endnote w:type="continuationSeparator" w:id="0">
    <w:p w14:paraId="4C000CD7" w14:textId="77777777" w:rsidR="00B21393" w:rsidRDefault="00B21393" w:rsidP="002158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CB70" w14:textId="77777777" w:rsidR="00B21393" w:rsidRDefault="00B21393" w:rsidP="0021587E">
      <w:pPr>
        <w:spacing w:before="0" w:after="0"/>
      </w:pPr>
      <w:r>
        <w:separator/>
      </w:r>
    </w:p>
  </w:footnote>
  <w:footnote w:type="continuationSeparator" w:id="0">
    <w:p w14:paraId="0CB5C0D0" w14:textId="77777777" w:rsidR="00B21393" w:rsidRDefault="00B21393" w:rsidP="002158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691038"/>
      <w:docPartObj>
        <w:docPartGallery w:val="Page Numbers (Top of Page)"/>
        <w:docPartUnique/>
      </w:docPartObj>
    </w:sdtPr>
    <w:sdtEndPr/>
    <w:sdtContent>
      <w:p w14:paraId="6886D75B" w14:textId="77777777" w:rsidR="0021587E" w:rsidRDefault="0021587E" w:rsidP="0021587E">
        <w:pPr>
          <w:pStyle w:val="a3"/>
          <w:spacing w:before="100" w:after="1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90" w:rsidRPr="00234190">
          <w:rPr>
            <w:noProof/>
            <w:lang w:val="ru-RU"/>
          </w:rPr>
          <w:t>12</w:t>
        </w:r>
        <w:r>
          <w:fldChar w:fldCharType="end"/>
        </w:r>
      </w:p>
    </w:sdtContent>
  </w:sdt>
  <w:p w14:paraId="34D3492E" w14:textId="77777777" w:rsidR="0098595A" w:rsidRDefault="0098595A" w:rsidP="006E70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B26A9"/>
    <w:multiLevelType w:val="hybridMultilevel"/>
    <w:tmpl w:val="9C5AA8D2"/>
    <w:lvl w:ilvl="0" w:tplc="5542271C">
      <w:numFmt w:val="bullet"/>
      <w:lvlText w:val="•"/>
      <w:lvlJc w:val="left"/>
      <w:pPr>
        <w:ind w:left="157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651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F399B"/>
    <w:multiLevelType w:val="hybridMultilevel"/>
    <w:tmpl w:val="5C36D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63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32C65"/>
    <w:multiLevelType w:val="hybridMultilevel"/>
    <w:tmpl w:val="B3369EF8"/>
    <w:lvl w:ilvl="0" w:tplc="5542271C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362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22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D5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4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D7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867FB"/>
    <w:multiLevelType w:val="multilevel"/>
    <w:tmpl w:val="9A7863CC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4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22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71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33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4" w:hanging="567"/>
      </w:pPr>
      <w:rPr>
        <w:rFonts w:hint="default"/>
        <w:lang w:val="ru-RU" w:eastAsia="ru-RU" w:bidi="ru-RU"/>
      </w:rPr>
    </w:lvl>
  </w:abstractNum>
  <w:abstractNum w:abstractNumId="12" w15:restartNumberingAfterBreak="0">
    <w:nsid w:val="256E1974"/>
    <w:multiLevelType w:val="hybridMultilevel"/>
    <w:tmpl w:val="5D482A34"/>
    <w:lvl w:ilvl="0" w:tplc="5542271C">
      <w:numFmt w:val="bullet"/>
      <w:lvlText w:val="•"/>
      <w:lvlJc w:val="left"/>
      <w:pPr>
        <w:ind w:left="11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9A4265F"/>
    <w:multiLevelType w:val="hybridMultilevel"/>
    <w:tmpl w:val="77905E9A"/>
    <w:lvl w:ilvl="0" w:tplc="5542271C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9F6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C7B2E"/>
    <w:multiLevelType w:val="hybridMultilevel"/>
    <w:tmpl w:val="A9CA31B0"/>
    <w:lvl w:ilvl="0" w:tplc="5542271C">
      <w:numFmt w:val="bullet"/>
      <w:lvlText w:val="•"/>
      <w:lvlJc w:val="left"/>
      <w:pPr>
        <w:ind w:left="11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61B3627"/>
    <w:multiLevelType w:val="hybridMultilevel"/>
    <w:tmpl w:val="82F216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D230C7A"/>
    <w:multiLevelType w:val="hybridMultilevel"/>
    <w:tmpl w:val="9252D232"/>
    <w:lvl w:ilvl="0" w:tplc="5542271C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415620"/>
    <w:multiLevelType w:val="hybridMultilevel"/>
    <w:tmpl w:val="C090C74E"/>
    <w:lvl w:ilvl="0" w:tplc="A6D850FA">
      <w:numFmt w:val="bullet"/>
      <w:lvlText w:val=""/>
      <w:lvlJc w:val="left"/>
      <w:pPr>
        <w:ind w:left="124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FC61C04">
      <w:numFmt w:val="bullet"/>
      <w:lvlText w:val="•"/>
      <w:lvlJc w:val="left"/>
      <w:pPr>
        <w:ind w:left="2158" w:hanging="567"/>
      </w:pPr>
      <w:rPr>
        <w:rFonts w:hint="default"/>
        <w:lang w:val="ru-RU" w:eastAsia="ru-RU" w:bidi="ru-RU"/>
      </w:rPr>
    </w:lvl>
    <w:lvl w:ilvl="2" w:tplc="2B769CE0">
      <w:numFmt w:val="bullet"/>
      <w:lvlText w:val="•"/>
      <w:lvlJc w:val="left"/>
      <w:pPr>
        <w:ind w:left="3077" w:hanging="567"/>
      </w:pPr>
      <w:rPr>
        <w:rFonts w:hint="default"/>
        <w:lang w:val="ru-RU" w:eastAsia="ru-RU" w:bidi="ru-RU"/>
      </w:rPr>
    </w:lvl>
    <w:lvl w:ilvl="3" w:tplc="ACF48D4A">
      <w:numFmt w:val="bullet"/>
      <w:lvlText w:val="•"/>
      <w:lvlJc w:val="left"/>
      <w:pPr>
        <w:ind w:left="3995" w:hanging="567"/>
      </w:pPr>
      <w:rPr>
        <w:rFonts w:hint="default"/>
        <w:lang w:val="ru-RU" w:eastAsia="ru-RU" w:bidi="ru-RU"/>
      </w:rPr>
    </w:lvl>
    <w:lvl w:ilvl="4" w:tplc="D5A23DC0">
      <w:numFmt w:val="bullet"/>
      <w:lvlText w:val="•"/>
      <w:lvlJc w:val="left"/>
      <w:pPr>
        <w:ind w:left="4914" w:hanging="567"/>
      </w:pPr>
      <w:rPr>
        <w:rFonts w:hint="default"/>
        <w:lang w:val="ru-RU" w:eastAsia="ru-RU" w:bidi="ru-RU"/>
      </w:rPr>
    </w:lvl>
    <w:lvl w:ilvl="5" w:tplc="6CA0903A">
      <w:numFmt w:val="bullet"/>
      <w:lvlText w:val="•"/>
      <w:lvlJc w:val="left"/>
      <w:pPr>
        <w:ind w:left="5833" w:hanging="567"/>
      </w:pPr>
      <w:rPr>
        <w:rFonts w:hint="default"/>
        <w:lang w:val="ru-RU" w:eastAsia="ru-RU" w:bidi="ru-RU"/>
      </w:rPr>
    </w:lvl>
    <w:lvl w:ilvl="6" w:tplc="63F8BE44">
      <w:numFmt w:val="bullet"/>
      <w:lvlText w:val="•"/>
      <w:lvlJc w:val="left"/>
      <w:pPr>
        <w:ind w:left="6751" w:hanging="567"/>
      </w:pPr>
      <w:rPr>
        <w:rFonts w:hint="default"/>
        <w:lang w:val="ru-RU" w:eastAsia="ru-RU" w:bidi="ru-RU"/>
      </w:rPr>
    </w:lvl>
    <w:lvl w:ilvl="7" w:tplc="EE388514">
      <w:numFmt w:val="bullet"/>
      <w:lvlText w:val="•"/>
      <w:lvlJc w:val="left"/>
      <w:pPr>
        <w:ind w:left="7670" w:hanging="567"/>
      </w:pPr>
      <w:rPr>
        <w:rFonts w:hint="default"/>
        <w:lang w:val="ru-RU" w:eastAsia="ru-RU" w:bidi="ru-RU"/>
      </w:rPr>
    </w:lvl>
    <w:lvl w:ilvl="8" w:tplc="C99E4F6A">
      <w:numFmt w:val="bullet"/>
      <w:lvlText w:val="•"/>
      <w:lvlJc w:val="left"/>
      <w:pPr>
        <w:ind w:left="8589" w:hanging="567"/>
      </w:pPr>
      <w:rPr>
        <w:rFonts w:hint="default"/>
        <w:lang w:val="ru-RU" w:eastAsia="ru-RU" w:bidi="ru-RU"/>
      </w:rPr>
    </w:lvl>
  </w:abstractNum>
  <w:abstractNum w:abstractNumId="19" w15:restartNumberingAfterBreak="0">
    <w:nsid w:val="5FE532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06E81"/>
    <w:multiLevelType w:val="hybridMultilevel"/>
    <w:tmpl w:val="351A90AE"/>
    <w:lvl w:ilvl="0" w:tplc="5542271C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446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C4E18"/>
    <w:multiLevelType w:val="hybridMultilevel"/>
    <w:tmpl w:val="55EE21F6"/>
    <w:lvl w:ilvl="0" w:tplc="5542271C">
      <w:numFmt w:val="bullet"/>
      <w:lvlText w:val="•"/>
      <w:lvlJc w:val="left"/>
      <w:pPr>
        <w:ind w:left="1246" w:hanging="567"/>
      </w:pPr>
      <w:rPr>
        <w:rFonts w:hint="default"/>
        <w:w w:val="100"/>
        <w:sz w:val="28"/>
        <w:szCs w:val="28"/>
        <w:lang w:val="ru-RU" w:eastAsia="ru-RU" w:bidi="ru-RU"/>
      </w:rPr>
    </w:lvl>
    <w:lvl w:ilvl="1" w:tplc="FFC61C04">
      <w:numFmt w:val="bullet"/>
      <w:lvlText w:val="•"/>
      <w:lvlJc w:val="left"/>
      <w:pPr>
        <w:ind w:left="2158" w:hanging="567"/>
      </w:pPr>
      <w:rPr>
        <w:rFonts w:hint="default"/>
        <w:lang w:val="ru-RU" w:eastAsia="ru-RU" w:bidi="ru-RU"/>
      </w:rPr>
    </w:lvl>
    <w:lvl w:ilvl="2" w:tplc="2B769CE0">
      <w:numFmt w:val="bullet"/>
      <w:lvlText w:val="•"/>
      <w:lvlJc w:val="left"/>
      <w:pPr>
        <w:ind w:left="3077" w:hanging="567"/>
      </w:pPr>
      <w:rPr>
        <w:rFonts w:hint="default"/>
        <w:lang w:val="ru-RU" w:eastAsia="ru-RU" w:bidi="ru-RU"/>
      </w:rPr>
    </w:lvl>
    <w:lvl w:ilvl="3" w:tplc="ACF48D4A">
      <w:numFmt w:val="bullet"/>
      <w:lvlText w:val="•"/>
      <w:lvlJc w:val="left"/>
      <w:pPr>
        <w:ind w:left="3995" w:hanging="567"/>
      </w:pPr>
      <w:rPr>
        <w:rFonts w:hint="default"/>
        <w:lang w:val="ru-RU" w:eastAsia="ru-RU" w:bidi="ru-RU"/>
      </w:rPr>
    </w:lvl>
    <w:lvl w:ilvl="4" w:tplc="D5A23DC0">
      <w:numFmt w:val="bullet"/>
      <w:lvlText w:val="•"/>
      <w:lvlJc w:val="left"/>
      <w:pPr>
        <w:ind w:left="4914" w:hanging="567"/>
      </w:pPr>
      <w:rPr>
        <w:rFonts w:hint="default"/>
        <w:lang w:val="ru-RU" w:eastAsia="ru-RU" w:bidi="ru-RU"/>
      </w:rPr>
    </w:lvl>
    <w:lvl w:ilvl="5" w:tplc="6CA0903A">
      <w:numFmt w:val="bullet"/>
      <w:lvlText w:val="•"/>
      <w:lvlJc w:val="left"/>
      <w:pPr>
        <w:ind w:left="5833" w:hanging="567"/>
      </w:pPr>
      <w:rPr>
        <w:rFonts w:hint="default"/>
        <w:lang w:val="ru-RU" w:eastAsia="ru-RU" w:bidi="ru-RU"/>
      </w:rPr>
    </w:lvl>
    <w:lvl w:ilvl="6" w:tplc="63F8BE44">
      <w:numFmt w:val="bullet"/>
      <w:lvlText w:val="•"/>
      <w:lvlJc w:val="left"/>
      <w:pPr>
        <w:ind w:left="6751" w:hanging="567"/>
      </w:pPr>
      <w:rPr>
        <w:rFonts w:hint="default"/>
        <w:lang w:val="ru-RU" w:eastAsia="ru-RU" w:bidi="ru-RU"/>
      </w:rPr>
    </w:lvl>
    <w:lvl w:ilvl="7" w:tplc="EE388514">
      <w:numFmt w:val="bullet"/>
      <w:lvlText w:val="•"/>
      <w:lvlJc w:val="left"/>
      <w:pPr>
        <w:ind w:left="7670" w:hanging="567"/>
      </w:pPr>
      <w:rPr>
        <w:rFonts w:hint="default"/>
        <w:lang w:val="ru-RU" w:eastAsia="ru-RU" w:bidi="ru-RU"/>
      </w:rPr>
    </w:lvl>
    <w:lvl w:ilvl="8" w:tplc="C99E4F6A">
      <w:numFmt w:val="bullet"/>
      <w:lvlText w:val="•"/>
      <w:lvlJc w:val="left"/>
      <w:pPr>
        <w:ind w:left="8589" w:hanging="567"/>
      </w:pPr>
      <w:rPr>
        <w:rFonts w:hint="default"/>
        <w:lang w:val="ru-RU" w:eastAsia="ru-RU" w:bidi="ru-RU"/>
      </w:rPr>
    </w:lvl>
  </w:abstractNum>
  <w:abstractNum w:abstractNumId="23" w15:restartNumberingAfterBreak="0">
    <w:nsid w:val="776E0E12"/>
    <w:multiLevelType w:val="multilevel"/>
    <w:tmpl w:val="0358B34E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77" w:hanging="567"/>
      </w:pPr>
      <w:rPr>
        <w:rFonts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22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71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33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4" w:hanging="567"/>
      </w:pPr>
      <w:rPr>
        <w:rFonts w:hint="default"/>
        <w:lang w:val="ru-RU" w:eastAsia="ru-RU" w:bidi="ru-RU"/>
      </w:rPr>
    </w:lvl>
  </w:abstractNum>
  <w:abstractNum w:abstractNumId="24" w15:restartNumberingAfterBreak="0">
    <w:nsid w:val="7BF240D3"/>
    <w:multiLevelType w:val="hybridMultilevel"/>
    <w:tmpl w:val="659EE7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C4007D2"/>
    <w:multiLevelType w:val="hybridMultilevel"/>
    <w:tmpl w:val="627A7C88"/>
    <w:lvl w:ilvl="0" w:tplc="5542271C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4"/>
  </w:num>
  <w:num w:numId="11">
    <w:abstractNumId w:val="21"/>
  </w:num>
  <w:num w:numId="12">
    <w:abstractNumId w:val="18"/>
  </w:num>
  <w:num w:numId="13">
    <w:abstractNumId w:val="3"/>
  </w:num>
  <w:num w:numId="14">
    <w:abstractNumId w:val="24"/>
  </w:num>
  <w:num w:numId="15">
    <w:abstractNumId w:val="16"/>
  </w:num>
  <w:num w:numId="16">
    <w:abstractNumId w:val="12"/>
  </w:num>
  <w:num w:numId="17">
    <w:abstractNumId w:val="22"/>
  </w:num>
  <w:num w:numId="18">
    <w:abstractNumId w:val="25"/>
  </w:num>
  <w:num w:numId="19">
    <w:abstractNumId w:val="15"/>
  </w:num>
  <w:num w:numId="20">
    <w:abstractNumId w:val="11"/>
  </w:num>
  <w:num w:numId="21">
    <w:abstractNumId w:val="23"/>
  </w:num>
  <w:num w:numId="22">
    <w:abstractNumId w:val="13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4557"/>
    <w:rsid w:val="000257FF"/>
    <w:rsid w:val="000358FD"/>
    <w:rsid w:val="00055D4A"/>
    <w:rsid w:val="00063332"/>
    <w:rsid w:val="000749A4"/>
    <w:rsid w:val="00097540"/>
    <w:rsid w:val="000D0BF8"/>
    <w:rsid w:val="000E2743"/>
    <w:rsid w:val="00121E24"/>
    <w:rsid w:val="00130E52"/>
    <w:rsid w:val="001770FB"/>
    <w:rsid w:val="001B1CB7"/>
    <w:rsid w:val="001D046D"/>
    <w:rsid w:val="001D2214"/>
    <w:rsid w:val="0021587E"/>
    <w:rsid w:val="002202C3"/>
    <w:rsid w:val="002246BA"/>
    <w:rsid w:val="00224FAD"/>
    <w:rsid w:val="00233BB9"/>
    <w:rsid w:val="00234190"/>
    <w:rsid w:val="002414EC"/>
    <w:rsid w:val="002426EF"/>
    <w:rsid w:val="00254E04"/>
    <w:rsid w:val="00270FD7"/>
    <w:rsid w:val="00271D7B"/>
    <w:rsid w:val="002A7439"/>
    <w:rsid w:val="002B4F12"/>
    <w:rsid w:val="002D33B1"/>
    <w:rsid w:val="002D3591"/>
    <w:rsid w:val="002D4033"/>
    <w:rsid w:val="002E251F"/>
    <w:rsid w:val="002F5420"/>
    <w:rsid w:val="00331628"/>
    <w:rsid w:val="003514A0"/>
    <w:rsid w:val="0035348A"/>
    <w:rsid w:val="00394E9F"/>
    <w:rsid w:val="00397602"/>
    <w:rsid w:val="003B0ABC"/>
    <w:rsid w:val="003B10A7"/>
    <w:rsid w:val="003B4914"/>
    <w:rsid w:val="003C161D"/>
    <w:rsid w:val="003C33B1"/>
    <w:rsid w:val="003D6A0C"/>
    <w:rsid w:val="003E5583"/>
    <w:rsid w:val="00433F79"/>
    <w:rsid w:val="00452EC5"/>
    <w:rsid w:val="00471748"/>
    <w:rsid w:val="00471EEF"/>
    <w:rsid w:val="004959B6"/>
    <w:rsid w:val="004F47C3"/>
    <w:rsid w:val="004F4EB2"/>
    <w:rsid w:val="004F7E17"/>
    <w:rsid w:val="00544330"/>
    <w:rsid w:val="005548D5"/>
    <w:rsid w:val="005626AB"/>
    <w:rsid w:val="00563DD4"/>
    <w:rsid w:val="005A019E"/>
    <w:rsid w:val="005A05CE"/>
    <w:rsid w:val="005B191D"/>
    <w:rsid w:val="006112CF"/>
    <w:rsid w:val="00613613"/>
    <w:rsid w:val="00653AF6"/>
    <w:rsid w:val="006722A8"/>
    <w:rsid w:val="006977B3"/>
    <w:rsid w:val="006A45CA"/>
    <w:rsid w:val="006B30B3"/>
    <w:rsid w:val="006C0C07"/>
    <w:rsid w:val="006D4F83"/>
    <w:rsid w:val="006E7048"/>
    <w:rsid w:val="007035B3"/>
    <w:rsid w:val="0072338A"/>
    <w:rsid w:val="00726E6D"/>
    <w:rsid w:val="00730EF6"/>
    <w:rsid w:val="00771FCB"/>
    <w:rsid w:val="007E6C23"/>
    <w:rsid w:val="007F5297"/>
    <w:rsid w:val="0083164B"/>
    <w:rsid w:val="008571B8"/>
    <w:rsid w:val="00891F09"/>
    <w:rsid w:val="00901140"/>
    <w:rsid w:val="0092086B"/>
    <w:rsid w:val="00922DC1"/>
    <w:rsid w:val="00936862"/>
    <w:rsid w:val="00954184"/>
    <w:rsid w:val="00980461"/>
    <w:rsid w:val="00982C20"/>
    <w:rsid w:val="0098595A"/>
    <w:rsid w:val="00991EC4"/>
    <w:rsid w:val="009F73D0"/>
    <w:rsid w:val="00A149AB"/>
    <w:rsid w:val="00A26E70"/>
    <w:rsid w:val="00A55975"/>
    <w:rsid w:val="00A74978"/>
    <w:rsid w:val="00A86746"/>
    <w:rsid w:val="00AB3B46"/>
    <w:rsid w:val="00AE6B1C"/>
    <w:rsid w:val="00B13B6F"/>
    <w:rsid w:val="00B21393"/>
    <w:rsid w:val="00B27E96"/>
    <w:rsid w:val="00B61DE3"/>
    <w:rsid w:val="00B62F65"/>
    <w:rsid w:val="00B73A5A"/>
    <w:rsid w:val="00BE0DA1"/>
    <w:rsid w:val="00C113BD"/>
    <w:rsid w:val="00C315E9"/>
    <w:rsid w:val="00CB068A"/>
    <w:rsid w:val="00CE29D5"/>
    <w:rsid w:val="00D07F35"/>
    <w:rsid w:val="00D366BE"/>
    <w:rsid w:val="00D41ADB"/>
    <w:rsid w:val="00D55196"/>
    <w:rsid w:val="00D577B4"/>
    <w:rsid w:val="00DA7A73"/>
    <w:rsid w:val="00DC1D94"/>
    <w:rsid w:val="00DF0F00"/>
    <w:rsid w:val="00E05C32"/>
    <w:rsid w:val="00E30816"/>
    <w:rsid w:val="00E438A1"/>
    <w:rsid w:val="00E82B29"/>
    <w:rsid w:val="00EB12FD"/>
    <w:rsid w:val="00EB4242"/>
    <w:rsid w:val="00EE00FF"/>
    <w:rsid w:val="00EF7686"/>
    <w:rsid w:val="00F01E19"/>
    <w:rsid w:val="00F01E75"/>
    <w:rsid w:val="00F025AE"/>
    <w:rsid w:val="00F20C7F"/>
    <w:rsid w:val="00F334BC"/>
    <w:rsid w:val="00F6277E"/>
    <w:rsid w:val="00F74A32"/>
    <w:rsid w:val="00F75B09"/>
    <w:rsid w:val="00F804A3"/>
    <w:rsid w:val="00F92A89"/>
    <w:rsid w:val="00FA06B2"/>
    <w:rsid w:val="00FB329B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E8F2"/>
  <w15:docId w15:val="{0CEA21CC-041B-463E-9517-4C603F1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587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1587E"/>
  </w:style>
  <w:style w:type="paragraph" w:styleId="a5">
    <w:name w:val="footer"/>
    <w:basedOn w:val="a"/>
    <w:link w:val="a6"/>
    <w:uiPriority w:val="99"/>
    <w:unhideWhenUsed/>
    <w:rsid w:val="0021587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1587E"/>
  </w:style>
  <w:style w:type="paragraph" w:styleId="a7">
    <w:name w:val="Subtitle"/>
    <w:basedOn w:val="a"/>
    <w:link w:val="a8"/>
    <w:qFormat/>
    <w:rsid w:val="000749A4"/>
    <w:pPr>
      <w:overflowPunct w:val="0"/>
      <w:autoSpaceDE w:val="0"/>
      <w:autoSpaceDN w:val="0"/>
      <w:adjustRightInd w:val="0"/>
      <w:spacing w:before="0" w:beforeAutospacing="0" w:after="0" w:afterAutospacing="0"/>
    </w:pPr>
    <w:rPr>
      <w:rFonts w:ascii="BalticaCTT" w:eastAsia="Times New Roman" w:hAnsi="BalticaCTT" w:cs="Arial"/>
      <w:b/>
      <w:bCs/>
      <w:sz w:val="28"/>
      <w:szCs w:val="20"/>
      <w:lang w:val="ru-RU" w:eastAsia="ru-RU"/>
    </w:rPr>
  </w:style>
  <w:style w:type="character" w:customStyle="1" w:styleId="a8">
    <w:name w:val="Подзаголовок Знак"/>
    <w:basedOn w:val="a0"/>
    <w:link w:val="a7"/>
    <w:rsid w:val="000749A4"/>
    <w:rPr>
      <w:rFonts w:ascii="BalticaCTT" w:eastAsia="Times New Roman" w:hAnsi="BalticaCTT" w:cs="Arial"/>
      <w:b/>
      <w:bCs/>
      <w:sz w:val="28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EF7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768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A01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1"/>
    <w:qFormat/>
    <w:rsid w:val="00A26E70"/>
    <w:pPr>
      <w:widowControl w:val="0"/>
      <w:autoSpaceDE w:val="0"/>
      <w:autoSpaceDN w:val="0"/>
      <w:spacing w:before="0" w:beforeAutospacing="0" w:after="0" w:afterAutospacing="0"/>
      <w:ind w:left="1106" w:hanging="567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26E7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List Paragraph"/>
    <w:basedOn w:val="a"/>
    <w:uiPriority w:val="1"/>
    <w:qFormat/>
    <w:rsid w:val="00A26E70"/>
    <w:pPr>
      <w:widowControl w:val="0"/>
      <w:autoSpaceDE w:val="0"/>
      <w:autoSpaceDN w:val="0"/>
      <w:spacing w:before="0" w:beforeAutospacing="0" w:after="0" w:afterAutospacing="0"/>
      <w:ind w:left="1106" w:hanging="567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534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g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5879-2A88-45FB-8038-155508D8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Гайдарь</dc:creator>
  <dc:description>Подготовлено экспертами Актион-МЦФЭР</dc:description>
  <cp:lastModifiedBy>User</cp:lastModifiedBy>
  <cp:revision>4</cp:revision>
  <cp:lastPrinted>2023-04-13T03:50:00Z</cp:lastPrinted>
  <dcterms:created xsi:type="dcterms:W3CDTF">2023-04-10T12:32:00Z</dcterms:created>
  <dcterms:modified xsi:type="dcterms:W3CDTF">2023-04-13T03:52:00Z</dcterms:modified>
</cp:coreProperties>
</file>